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A5BF" w14:textId="19D606BA" w:rsidR="00F069E0" w:rsidRDefault="00F069E0" w:rsidP="00DB0EA6">
      <w:pPr>
        <w:pStyle w:val="Heading1"/>
      </w:pPr>
      <w:r>
        <w:rPr>
          <w:noProof/>
        </w:rPr>
        <mc:AlternateContent>
          <mc:Choice Requires="wps">
            <w:drawing>
              <wp:anchor distT="0" distB="0" distL="114300" distR="114300" simplePos="0" relativeHeight="251667456" behindDoc="0" locked="0" layoutInCell="1" allowOverlap="1" wp14:anchorId="59032191" wp14:editId="1848BB59">
                <wp:simplePos x="0" y="0"/>
                <wp:positionH relativeFrom="margin">
                  <wp:align>right</wp:align>
                </wp:positionH>
                <wp:positionV relativeFrom="paragraph">
                  <wp:posOffset>-495300</wp:posOffset>
                </wp:positionV>
                <wp:extent cx="5743575" cy="1344930"/>
                <wp:effectExtent l="76200" t="57150" r="104775" b="140970"/>
                <wp:wrapNone/>
                <wp:docPr id="3" name="Text Box 3"/>
                <wp:cNvGraphicFramePr/>
                <a:graphic xmlns:a="http://schemas.openxmlformats.org/drawingml/2006/main">
                  <a:graphicData uri="http://schemas.microsoft.com/office/word/2010/wordprocessingShape">
                    <wps:wsp>
                      <wps:cNvSpPr txBox="1"/>
                      <wps:spPr>
                        <a:xfrm>
                          <a:off x="0" y="0"/>
                          <a:ext cx="5743575" cy="1344930"/>
                        </a:xfrm>
                        <a:prstGeom prst="rect">
                          <a:avLst/>
                        </a:prstGeom>
                        <a:solidFill>
                          <a:schemeClr val="tx2">
                            <a:lumMod val="75000"/>
                          </a:schemeClr>
                        </a:solidFill>
                        <a:ln>
                          <a:solidFill>
                            <a:schemeClr val="accent3">
                              <a:lumMod val="60000"/>
                              <a:lumOff val="40000"/>
                            </a:schemeClr>
                          </a:solidFill>
                        </a:ln>
                      </wps:spPr>
                      <wps:style>
                        <a:lnRef idx="0">
                          <a:schemeClr val="accent3"/>
                        </a:lnRef>
                        <a:fillRef idx="3">
                          <a:schemeClr val="accent3"/>
                        </a:fillRef>
                        <a:effectRef idx="3">
                          <a:schemeClr val="accent3"/>
                        </a:effectRef>
                        <a:fontRef idx="minor">
                          <a:schemeClr val="lt1"/>
                        </a:fontRef>
                      </wps:style>
                      <wps:txbx>
                        <w:txbxContent>
                          <w:p w14:paraId="7737E7F3" w14:textId="77777777" w:rsidR="00DB0EA6" w:rsidRPr="00DB0EA6" w:rsidRDefault="00DB0EA6" w:rsidP="00DB0EA6">
                            <w:pPr>
                              <w:pStyle w:val="Heading1"/>
                              <w:spacing w:before="0"/>
                              <w:jc w:val="center"/>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DIVISION OF YOUTH SERVICES</w:t>
                            </w:r>
                          </w:p>
                          <w:p w14:paraId="74720CF9" w14:textId="28B64AD4" w:rsidR="00E477C3" w:rsidRDefault="00E477C3" w:rsidP="00DB0EA6">
                            <w:pPr>
                              <w:pStyle w:val="Heading1"/>
                              <w:spacing w:before="0"/>
                              <w:jc w:val="center"/>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Fiscal Year 20</w:t>
                            </w:r>
                            <w:r w:rsidR="008F5CD2"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2</w:t>
                            </w:r>
                            <w:r w:rsidR="00210CBA">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2</w:t>
                            </w:r>
                          </w:p>
                          <w:p w14:paraId="3588896D" w14:textId="2B487F35" w:rsidR="00DB0EA6" w:rsidRPr="00DB0EA6" w:rsidRDefault="00210CBA" w:rsidP="00DB0EA6">
                            <w:pPr>
                              <w:jc w:val="center"/>
                              <w:rPr>
                                <w:sz w:val="32"/>
                                <w:szCs w:val="32"/>
                              </w:rPr>
                            </w:pPr>
                            <w:r>
                              <w:rPr>
                                <w:sz w:val="32"/>
                                <w:szCs w:val="32"/>
                              </w:rPr>
                              <w:t>ACCOMPLISHMENTS</w:t>
                            </w:r>
                          </w:p>
                          <w:p w14:paraId="5668AAC9" w14:textId="2B88F7EE" w:rsidR="00E477C3" w:rsidRPr="00F069E0" w:rsidRDefault="00E477C3" w:rsidP="00E477C3">
                            <w:pPr>
                              <w:pStyle w:val="Heading1"/>
                              <w:jc w:val="center"/>
                              <w:rPr>
                                <w:caps w:val="0"/>
                                <w:color w:val="C6D9F1" w:themeColor="text2" w:themeTint="33"/>
                                <w:sz w:val="56"/>
                                <w:szCs w:val="56"/>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59032191" id="_x0000_t202" coordsize="21600,21600" o:spt="202" path="m,l,21600r21600,l21600,xe">
                <v:stroke joinstyle="miter"/>
                <v:path gradientshapeok="t" o:connecttype="rect"/>
              </v:shapetype>
              <v:shape id="Text Box 3" o:spid="_x0000_s1026" type="#_x0000_t202" style="position:absolute;margin-left:401.05pt;margin-top:-39pt;width:452.25pt;height:105.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" fillcolor="#17365d [2415]" strokecolor="#c2d69b [1942]">
                <v:shadow on="t" color="black" opacity="22937f" origin=",.5" offset="0,.63889mm"/>
                <v:textbox>
                  <w:txbxContent>
                    <w:p w14:paraId="7737E7F3" w14:textId="77777777" w:rsidR="00DB0EA6" w:rsidRPr="00DB0EA6" w:rsidRDefault="00DB0EA6" w:rsidP="00DB0EA6">
                      <w:pPr>
                        <w:pStyle w:val="Heading1"/>
                        <w:spacing w:before="0"/>
                        <w:jc w:val="center"/>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DIVISION OF YOUTH SERVICES</w:t>
                      </w:r>
                    </w:p>
                    <w:p w14:paraId="74720CF9" w14:textId="28B64AD4" w:rsidR="00E477C3" w:rsidRDefault="00E477C3" w:rsidP="00DB0EA6">
                      <w:pPr>
                        <w:pStyle w:val="Heading1"/>
                        <w:spacing w:before="0"/>
                        <w:jc w:val="center"/>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pPr>
                      <w:r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Fiscal Year 20</w:t>
                      </w:r>
                      <w:r w:rsidR="008F5CD2" w:rsidRPr="00DB0EA6">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2</w:t>
                      </w:r>
                      <w:r w:rsidR="00210CBA">
                        <w:rPr>
                          <w:caps w:val="0"/>
                          <w:color w:val="C6D9F1" w:themeColor="text2" w:themeTint="33"/>
                          <w:sz w:val="40"/>
                          <w:szCs w:val="40"/>
                          <w14:textOutline w14:w="0" w14:cap="flat" w14:cmpd="sng" w14:algn="ctr">
                            <w14:noFill/>
                            <w14:prstDash w14:val="solid"/>
                            <w14:round/>
                          </w14:textOutline>
                          <w14:props3d w14:extrusionH="57150" w14:contourW="0" w14:prstMaterial="softEdge">
                            <w14:bevelT w14:w="25400" w14:h="38100" w14:prst="circle"/>
                          </w14:props3d>
                        </w:rPr>
                        <w:t>2</w:t>
                      </w:r>
                    </w:p>
                    <w:p w14:paraId="3588896D" w14:textId="2B487F35" w:rsidR="00DB0EA6" w:rsidRPr="00DB0EA6" w:rsidRDefault="00210CBA" w:rsidP="00DB0EA6">
                      <w:pPr>
                        <w:jc w:val="center"/>
                        <w:rPr>
                          <w:sz w:val="32"/>
                          <w:szCs w:val="32"/>
                        </w:rPr>
                      </w:pPr>
                      <w:r>
                        <w:rPr>
                          <w:sz w:val="32"/>
                          <w:szCs w:val="32"/>
                        </w:rPr>
                        <w:t>ACCOMPLISHMENTS</w:t>
                      </w:r>
                    </w:p>
                    <w:p w14:paraId="5668AAC9" w14:textId="2B88F7EE" w:rsidR="00E477C3" w:rsidRPr="00F069E0" w:rsidRDefault="00E477C3" w:rsidP="00E477C3">
                      <w:pPr>
                        <w:pStyle w:val="Heading1"/>
                        <w:jc w:val="center"/>
                        <w:rPr>
                          <w:caps w:val="0"/>
                          <w:color w:val="C6D9F1" w:themeColor="text2" w:themeTint="33"/>
                          <w:sz w:val="56"/>
                          <w:szCs w:val="56"/>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14:paraId="3C91C7BF" w14:textId="77777777" w:rsidR="00DB0EA6" w:rsidRPr="00DB0EA6" w:rsidRDefault="00DB0EA6" w:rsidP="00DB0EA6"/>
    <w:p w14:paraId="64547074" w14:textId="0430451E" w:rsidR="00410376" w:rsidRPr="00210CBA" w:rsidRDefault="00410376" w:rsidP="00210CBA">
      <w:pPr>
        <w:ind w:firstLine="360"/>
        <w:rPr>
          <w:rFonts w:ascii="Calibri" w:hAnsi="Calibri" w:cs="Calibri"/>
          <w:b/>
          <w:sz w:val="24"/>
          <w:szCs w:val="24"/>
        </w:rPr>
      </w:pPr>
      <w:r w:rsidRPr="00210CBA">
        <w:rPr>
          <w:rFonts w:ascii="Calibri" w:hAnsi="Calibri" w:cs="Calibri"/>
          <w:b/>
          <w:sz w:val="24"/>
          <w:szCs w:val="24"/>
        </w:rPr>
        <w:t>Mission Statement</w:t>
      </w:r>
    </w:p>
    <w:p w14:paraId="0E58B054" w14:textId="308597B0" w:rsidR="00153B2B" w:rsidRPr="00210CBA" w:rsidRDefault="00153B2B" w:rsidP="00210CBA">
      <w:pPr>
        <w:ind w:left="360"/>
        <w:rPr>
          <w:rFonts w:ascii="Times New Roman" w:hAnsi="Times New Roman" w:cs="Times New Roman"/>
          <w:sz w:val="24"/>
          <w:szCs w:val="24"/>
        </w:rPr>
      </w:pPr>
      <w:r w:rsidRPr="00153B2B">
        <w:rPr>
          <w:rFonts w:ascii="Times New Roman" w:hAnsi="Times New Roman" w:cs="Times New Roman"/>
          <w:bCs/>
          <w:sz w:val="24"/>
          <w:szCs w:val="24"/>
        </w:rPr>
        <w:t>S</w:t>
      </w:r>
      <w:r w:rsidRPr="00153B2B">
        <w:rPr>
          <w:rFonts w:ascii="Times New Roman" w:hAnsi="Times New Roman" w:cs="Times New Roman"/>
          <w:sz w:val="24"/>
          <w:szCs w:val="24"/>
        </w:rPr>
        <w:t>trengthening families to promote the well-being of youth, families and communities as a whole.</w:t>
      </w:r>
      <w:r>
        <w:rPr>
          <w:rFonts w:ascii="Times New Roman" w:hAnsi="Times New Roman" w:cs="Times New Roman"/>
          <w:sz w:val="24"/>
          <w:szCs w:val="24"/>
        </w:rPr>
        <w:t xml:space="preserve"> </w:t>
      </w:r>
      <w:r w:rsidRPr="00153B2B">
        <w:rPr>
          <w:rFonts w:ascii="Times New Roman" w:hAnsi="Times New Roman" w:cs="Times New Roman"/>
          <w:sz w:val="24"/>
          <w:szCs w:val="24"/>
        </w:rPr>
        <w:t>DYS’ vision is that</w:t>
      </w:r>
      <w:r>
        <w:rPr>
          <w:rFonts w:ascii="Times New Roman" w:hAnsi="Times New Roman" w:cs="Times New Roman"/>
          <w:sz w:val="24"/>
          <w:szCs w:val="24"/>
        </w:rPr>
        <w:t xml:space="preserve"> families in the CNMI will be self-sufficient, </w:t>
      </w:r>
      <w:r w:rsidRPr="00B91918">
        <w:rPr>
          <w:rFonts w:ascii="Times New Roman" w:hAnsi="Times New Roman" w:cs="Times New Roman"/>
          <w:sz w:val="24"/>
          <w:szCs w:val="24"/>
        </w:rPr>
        <w:t>self-reliant and economically, socially and culturally independent</w:t>
      </w:r>
      <w:r>
        <w:rPr>
          <w:rFonts w:ascii="Times New Roman" w:hAnsi="Times New Roman" w:cs="Times New Roman"/>
          <w:sz w:val="24"/>
          <w:szCs w:val="24"/>
        </w:rPr>
        <w:t>.</w:t>
      </w:r>
    </w:p>
    <w:p w14:paraId="7156AA4E" w14:textId="2361DB75" w:rsidR="00B040B9" w:rsidRPr="00210CBA" w:rsidRDefault="002D1D95" w:rsidP="00210CBA">
      <w:pPr>
        <w:ind w:firstLine="360"/>
        <w:rPr>
          <w:rFonts w:ascii="Calibri" w:hAnsi="Calibri" w:cs="Calibri"/>
          <w:b/>
          <w:sz w:val="24"/>
        </w:rPr>
      </w:pPr>
      <w:r w:rsidRPr="00210CBA">
        <w:rPr>
          <w:rFonts w:ascii="Calibri" w:hAnsi="Calibri" w:cs="Calibri"/>
          <w:b/>
          <w:bCs/>
          <w:sz w:val="24"/>
        </w:rPr>
        <w:t xml:space="preserve">Overview </w:t>
      </w:r>
    </w:p>
    <w:p w14:paraId="5D17CC41" w14:textId="77777777" w:rsidR="00676C44" w:rsidRDefault="00676C44" w:rsidP="00676C44">
      <w:pPr>
        <w:pStyle w:val="ListParagraph"/>
        <w:spacing w:after="201" w:line="274" w:lineRule="auto"/>
        <w:jc w:val="both"/>
        <w:rPr>
          <w:rFonts w:ascii="Times New Roman" w:hAnsi="Times New Roman" w:cs="Times New Roman"/>
          <w:sz w:val="24"/>
          <w:szCs w:val="24"/>
        </w:rPr>
      </w:pPr>
    </w:p>
    <w:p w14:paraId="45CD0AD8" w14:textId="1D9377EC" w:rsidR="00676C44" w:rsidRPr="004D16B6" w:rsidRDefault="00676C44" w:rsidP="004D16B6">
      <w:pPr>
        <w:pStyle w:val="ListParagraph"/>
        <w:spacing w:after="201" w:line="274" w:lineRule="auto"/>
        <w:jc w:val="both"/>
        <w:rPr>
          <w:rFonts w:ascii="Times New Roman" w:hAnsi="Times New Roman" w:cs="Times New Roman"/>
          <w:sz w:val="24"/>
          <w:szCs w:val="24"/>
        </w:rPr>
      </w:pPr>
      <w:r w:rsidRPr="00676C44">
        <w:rPr>
          <w:rFonts w:ascii="Times New Roman" w:hAnsi="Times New Roman" w:cs="Times New Roman"/>
          <w:sz w:val="24"/>
          <w:szCs w:val="24"/>
        </w:rPr>
        <w:t>The Division of Youth Services (DYS) under the auspices of the Department of Community and Cultural Affairs (DCCA) is the mandated state agency to provide social service programs for children, youth and families throughout the Commonwealth of the Northern Mariana Islands (CNMI).  Established by CNMI P.L. 2-19 and 8 CMC, Div. 1 Article 2 “Family Protection Act,” the DCCA DYS has numerous responsibilities to include interventions on reports of all forms of child abuse and neglect, domestic violence where children are involved, truancy, runaway/homeless youth, juvenile delinquency, rehabilitative services to youth remanded for secured care and coordinate prevention and outreach activities for the CNMI community.</w:t>
      </w:r>
      <w:r>
        <w:rPr>
          <w:rFonts w:ascii="Times New Roman" w:hAnsi="Times New Roman" w:cs="Times New Roman"/>
          <w:sz w:val="24"/>
          <w:szCs w:val="24"/>
        </w:rPr>
        <w:t xml:space="preserve"> </w:t>
      </w:r>
    </w:p>
    <w:p w14:paraId="0642C8C5" w14:textId="77777777" w:rsidR="00676C44" w:rsidRDefault="00676C44" w:rsidP="00676C44">
      <w:pPr>
        <w:spacing w:after="0"/>
        <w:ind w:right="270" w:firstLine="720"/>
        <w:jc w:val="center"/>
        <w:rPr>
          <w:rFonts w:ascii="Times New Roman" w:hAnsi="Times New Roman"/>
          <w:i/>
          <w:iCs/>
          <w:sz w:val="24"/>
          <w:szCs w:val="24"/>
          <w:u w:val="single"/>
        </w:rPr>
      </w:pPr>
      <w:r>
        <w:rPr>
          <w:rFonts w:ascii="Times New Roman" w:hAnsi="Times New Roman"/>
          <w:i/>
          <w:iCs/>
          <w:sz w:val="24"/>
          <w:szCs w:val="24"/>
          <w:u w:val="single"/>
        </w:rPr>
        <w:t>UNITS/PROGRAMS</w:t>
      </w:r>
    </w:p>
    <w:p w14:paraId="2E0933A2" w14:textId="77777777" w:rsidR="00676C44" w:rsidRDefault="00676C44" w:rsidP="00676C44">
      <w:pPr>
        <w:spacing w:after="0"/>
        <w:ind w:right="270" w:firstLine="720"/>
        <w:rPr>
          <w:rFonts w:ascii="Times New Roman" w:hAnsi="Times New Roman"/>
          <w:i/>
          <w:iCs/>
          <w:sz w:val="24"/>
          <w:szCs w:val="24"/>
          <w:u w:val="single"/>
        </w:rPr>
      </w:pPr>
    </w:p>
    <w:p w14:paraId="0974CA46" w14:textId="4B1CE1A4" w:rsidR="00676C44" w:rsidRPr="00676C44" w:rsidRDefault="00676C44" w:rsidP="00676C44">
      <w:pPr>
        <w:spacing w:after="0"/>
        <w:ind w:right="270" w:firstLine="720"/>
        <w:rPr>
          <w:rFonts w:ascii="Times New Roman" w:hAnsi="Times New Roman"/>
          <w:i/>
          <w:iCs/>
          <w:sz w:val="24"/>
          <w:szCs w:val="24"/>
          <w:u w:val="single"/>
        </w:rPr>
      </w:pPr>
      <w:r w:rsidRPr="00676C44">
        <w:rPr>
          <w:rFonts w:ascii="Times New Roman" w:hAnsi="Times New Roman"/>
          <w:i/>
          <w:iCs/>
          <w:sz w:val="24"/>
          <w:szCs w:val="24"/>
          <w:u w:val="single"/>
        </w:rPr>
        <w:t>OFFICE OF THE ADMINISTRATOR</w:t>
      </w:r>
    </w:p>
    <w:p w14:paraId="60809514" w14:textId="77777777" w:rsidR="00676C44" w:rsidRPr="00D314B3" w:rsidRDefault="00676C44" w:rsidP="00676C44">
      <w:pPr>
        <w:spacing w:after="0"/>
        <w:ind w:left="720" w:right="270"/>
        <w:rPr>
          <w:rFonts w:ascii="Times New Roman" w:hAnsi="Times New Roman"/>
          <w:sz w:val="24"/>
          <w:szCs w:val="24"/>
        </w:rPr>
      </w:pPr>
      <w:r w:rsidRPr="00D314B3">
        <w:rPr>
          <w:rFonts w:ascii="Times New Roman" w:hAnsi="Times New Roman"/>
          <w:sz w:val="24"/>
          <w:szCs w:val="24"/>
        </w:rPr>
        <w:t>Provide for administrative support services for DYS Saipan, Tinian and Rota to include: daily operational needs; human resource; accounting; grant applications and compliance; supportive trainings and public relations.</w:t>
      </w:r>
    </w:p>
    <w:p w14:paraId="675B160B" w14:textId="77777777" w:rsidR="00BE26C7" w:rsidRDefault="00BE26C7" w:rsidP="00676C44">
      <w:pPr>
        <w:spacing w:after="0"/>
        <w:ind w:right="270"/>
        <w:rPr>
          <w:rFonts w:ascii="Times New Roman" w:hAnsi="Times New Roman"/>
          <w:sz w:val="24"/>
          <w:szCs w:val="24"/>
          <w:u w:val="single"/>
        </w:rPr>
      </w:pPr>
    </w:p>
    <w:p w14:paraId="284F2BDC" w14:textId="2145420B" w:rsidR="00676C44" w:rsidRPr="00676C44" w:rsidRDefault="00676C44" w:rsidP="00676C44">
      <w:pPr>
        <w:spacing w:after="0"/>
        <w:ind w:right="270" w:firstLine="720"/>
        <w:rPr>
          <w:rFonts w:ascii="Times New Roman" w:hAnsi="Times New Roman"/>
          <w:i/>
          <w:iCs/>
          <w:sz w:val="24"/>
          <w:szCs w:val="24"/>
          <w:u w:val="single"/>
        </w:rPr>
      </w:pPr>
      <w:r w:rsidRPr="00676C44">
        <w:rPr>
          <w:rFonts w:ascii="Times New Roman" w:hAnsi="Times New Roman"/>
          <w:i/>
          <w:iCs/>
          <w:sz w:val="24"/>
          <w:szCs w:val="24"/>
          <w:u w:val="single"/>
        </w:rPr>
        <w:t>CHILD PROTECTIVE SERVICES (CPS)</w:t>
      </w:r>
    </w:p>
    <w:p w14:paraId="3E1073DF" w14:textId="77777777" w:rsidR="00DB0EA6" w:rsidRDefault="00676C44" w:rsidP="00676C44">
      <w:pPr>
        <w:ind w:left="720"/>
        <w:rPr>
          <w:rFonts w:ascii="Times New Roman" w:hAnsi="Times New Roman"/>
          <w:sz w:val="24"/>
          <w:szCs w:val="24"/>
        </w:rPr>
      </w:pPr>
      <w:r>
        <w:rPr>
          <w:rFonts w:ascii="Times New Roman" w:hAnsi="Times New Roman"/>
          <w:sz w:val="24"/>
          <w:szCs w:val="24"/>
        </w:rPr>
        <w:t>CPS is l</w:t>
      </w:r>
      <w:r w:rsidRPr="007E436A">
        <w:rPr>
          <w:rFonts w:ascii="Times New Roman" w:hAnsi="Times New Roman"/>
          <w:sz w:val="24"/>
          <w:szCs w:val="24"/>
        </w:rPr>
        <w:t>egally mandated to protect the children who have been abused or neglected, or who are at risk of abuse and/or neglect.  It also provides or coordinates family services to reduce or alleviate the risk of abuse or maltreatment.</w:t>
      </w:r>
      <w:r>
        <w:rPr>
          <w:rFonts w:ascii="Times New Roman" w:hAnsi="Times New Roman"/>
          <w:sz w:val="24"/>
          <w:szCs w:val="24"/>
        </w:rPr>
        <w:t xml:space="preserve">  CPS includes the </w:t>
      </w:r>
      <w:r w:rsidRPr="00EC0473">
        <w:rPr>
          <w:rFonts w:ascii="Times New Roman" w:hAnsi="Times New Roman"/>
          <w:sz w:val="24"/>
          <w:szCs w:val="24"/>
        </w:rPr>
        <w:t>Foster Care Program</w:t>
      </w:r>
      <w:r>
        <w:rPr>
          <w:rFonts w:ascii="Times New Roman" w:hAnsi="Times New Roman"/>
          <w:sz w:val="24"/>
          <w:szCs w:val="24"/>
        </w:rPr>
        <w:t>, which is a l</w:t>
      </w:r>
      <w:r w:rsidRPr="00EC0473">
        <w:rPr>
          <w:rFonts w:ascii="Times New Roman" w:hAnsi="Times New Roman"/>
          <w:sz w:val="24"/>
          <w:szCs w:val="24"/>
        </w:rPr>
        <w:t>ong-term placement in a family setting for children who will remain under DYS custody for a longer period of time. This may include Kinship Placement</w:t>
      </w:r>
    </w:p>
    <w:p w14:paraId="00527004" w14:textId="49FB058B" w:rsidR="00676C44" w:rsidRPr="004D1E98" w:rsidRDefault="00676C44" w:rsidP="00676C44">
      <w:pPr>
        <w:ind w:left="720"/>
        <w:rPr>
          <w:rFonts w:ascii="Times New Roman" w:hAnsi="Times New Roman"/>
          <w:sz w:val="24"/>
          <w:szCs w:val="24"/>
        </w:rPr>
      </w:pPr>
      <w:r w:rsidRPr="00EC0473">
        <w:rPr>
          <w:rFonts w:ascii="Times New Roman" w:hAnsi="Times New Roman"/>
          <w:sz w:val="24"/>
          <w:szCs w:val="24"/>
        </w:rPr>
        <w:t>(family) placement under approved conditions.</w:t>
      </w:r>
      <w:r>
        <w:rPr>
          <w:rFonts w:ascii="Times New Roman" w:hAnsi="Times New Roman"/>
          <w:sz w:val="24"/>
          <w:szCs w:val="24"/>
        </w:rPr>
        <w:t xml:space="preserve">  CPS staff operate with a 24/7 on-call rotational schedule.</w:t>
      </w:r>
    </w:p>
    <w:p w14:paraId="759FFBCD" w14:textId="4E9167E0" w:rsidR="00676C44" w:rsidRPr="00676C44" w:rsidRDefault="00676C44" w:rsidP="00676C44">
      <w:pPr>
        <w:ind w:left="720"/>
        <w:rPr>
          <w:rFonts w:ascii="Times New Roman" w:hAnsi="Times New Roman"/>
          <w:sz w:val="24"/>
          <w:szCs w:val="24"/>
        </w:rPr>
      </w:pPr>
      <w:r w:rsidRPr="00676C44">
        <w:rPr>
          <w:rFonts w:ascii="Times New Roman" w:hAnsi="Times New Roman"/>
          <w:i/>
          <w:iCs/>
          <w:sz w:val="24"/>
          <w:szCs w:val="24"/>
          <w:u w:val="single"/>
        </w:rPr>
        <w:t>EMERGENCY SHELTER:</w:t>
      </w:r>
      <w:r w:rsidRPr="00EC0473">
        <w:rPr>
          <w:rFonts w:ascii="Times New Roman" w:hAnsi="Times New Roman"/>
          <w:sz w:val="24"/>
          <w:szCs w:val="24"/>
        </w:rPr>
        <w:t xml:space="preserve">  The Emergency Shelter is </w:t>
      </w:r>
      <w:r>
        <w:rPr>
          <w:rFonts w:ascii="Times New Roman" w:hAnsi="Times New Roman"/>
          <w:sz w:val="24"/>
          <w:szCs w:val="24"/>
        </w:rPr>
        <w:t xml:space="preserve">a 24/7 operation </w:t>
      </w:r>
      <w:r w:rsidRPr="00EC0473">
        <w:rPr>
          <w:rFonts w:ascii="Times New Roman" w:hAnsi="Times New Roman"/>
          <w:sz w:val="24"/>
          <w:szCs w:val="24"/>
        </w:rPr>
        <w:t xml:space="preserve">designed to provide temporary placement of a child who is placed under DYS custody as a result of </w:t>
      </w:r>
      <w:r w:rsidRPr="00EC0473">
        <w:rPr>
          <w:rFonts w:ascii="Times New Roman" w:hAnsi="Times New Roman"/>
          <w:sz w:val="24"/>
          <w:szCs w:val="24"/>
        </w:rPr>
        <w:lastRenderedPageBreak/>
        <w:t>child abuse and/or neglect.  Primary function is to serve as a “home away. The services include, but not limited to, providing direct client care and supervision, daily hygiene, preparing and serving meals, homework/tutoring services, school projects and transportation services to and from appointments.</w:t>
      </w:r>
    </w:p>
    <w:p w14:paraId="158BEA14" w14:textId="77777777" w:rsidR="00676C44" w:rsidRPr="00676C44" w:rsidRDefault="00676C44" w:rsidP="00676C44">
      <w:pPr>
        <w:spacing w:after="0"/>
        <w:ind w:right="270" w:firstLine="720"/>
        <w:rPr>
          <w:rFonts w:ascii="Times New Roman" w:hAnsi="Times New Roman"/>
          <w:i/>
          <w:iCs/>
          <w:sz w:val="24"/>
          <w:szCs w:val="24"/>
          <w:u w:val="single"/>
        </w:rPr>
      </w:pPr>
      <w:r w:rsidRPr="00676C44">
        <w:rPr>
          <w:rFonts w:ascii="Times New Roman" w:hAnsi="Times New Roman"/>
          <w:i/>
          <w:iCs/>
          <w:sz w:val="24"/>
          <w:szCs w:val="24"/>
          <w:u w:val="single"/>
        </w:rPr>
        <w:t>JUVENILE PROBATION UNIT (JPU)</w:t>
      </w:r>
    </w:p>
    <w:p w14:paraId="339FB3D8" w14:textId="77777777" w:rsidR="00676C44" w:rsidRPr="00EC0473" w:rsidRDefault="00676C44" w:rsidP="00676C44">
      <w:pPr>
        <w:ind w:left="720"/>
        <w:rPr>
          <w:rFonts w:ascii="Times New Roman" w:hAnsi="Times New Roman"/>
          <w:sz w:val="24"/>
          <w:szCs w:val="24"/>
        </w:rPr>
      </w:pPr>
      <w:r>
        <w:rPr>
          <w:rFonts w:ascii="Times New Roman" w:hAnsi="Times New Roman"/>
          <w:sz w:val="24"/>
          <w:szCs w:val="24"/>
        </w:rPr>
        <w:t>JPU m</w:t>
      </w:r>
      <w:r w:rsidRPr="007E436A">
        <w:rPr>
          <w:rFonts w:ascii="Times New Roman" w:hAnsi="Times New Roman"/>
          <w:sz w:val="24"/>
          <w:szCs w:val="24"/>
        </w:rPr>
        <w:t>onitor</w:t>
      </w:r>
      <w:r>
        <w:rPr>
          <w:rFonts w:ascii="Times New Roman" w:hAnsi="Times New Roman"/>
          <w:sz w:val="24"/>
          <w:szCs w:val="24"/>
        </w:rPr>
        <w:t>s</w:t>
      </w:r>
      <w:r w:rsidRPr="007E436A">
        <w:rPr>
          <w:rFonts w:ascii="Times New Roman" w:hAnsi="Times New Roman"/>
          <w:sz w:val="24"/>
          <w:szCs w:val="24"/>
        </w:rPr>
        <w:t xml:space="preserve"> court order</w:t>
      </w:r>
      <w:r>
        <w:rPr>
          <w:rFonts w:ascii="Times New Roman" w:hAnsi="Times New Roman"/>
          <w:sz w:val="24"/>
          <w:szCs w:val="24"/>
        </w:rPr>
        <w:t>ed</w:t>
      </w:r>
      <w:r w:rsidRPr="007E436A">
        <w:rPr>
          <w:rFonts w:ascii="Times New Roman" w:hAnsi="Times New Roman"/>
          <w:sz w:val="24"/>
          <w:szCs w:val="24"/>
        </w:rPr>
        <w:t xml:space="preserve"> conditions of juveniles placed under probation. It also provides for case management services as part of the youth rehabilitative programs to prevent further delinquent or criminal activities.</w:t>
      </w:r>
      <w:r>
        <w:rPr>
          <w:rFonts w:ascii="Times New Roman" w:hAnsi="Times New Roman"/>
          <w:sz w:val="24"/>
          <w:szCs w:val="24"/>
        </w:rPr>
        <w:t xml:space="preserve"> JPU staff operate with a 24/7 on-call rotational schedule.</w:t>
      </w:r>
    </w:p>
    <w:p w14:paraId="10C33040" w14:textId="77777777" w:rsidR="00676C44" w:rsidRPr="00676C44" w:rsidRDefault="00676C44" w:rsidP="00676C44">
      <w:pPr>
        <w:spacing w:after="0"/>
        <w:ind w:right="270" w:firstLine="720"/>
        <w:rPr>
          <w:rFonts w:ascii="Times New Roman" w:hAnsi="Times New Roman"/>
          <w:i/>
          <w:iCs/>
          <w:sz w:val="24"/>
          <w:szCs w:val="24"/>
          <w:u w:val="single"/>
        </w:rPr>
      </w:pPr>
      <w:r w:rsidRPr="00676C44">
        <w:rPr>
          <w:rFonts w:ascii="Times New Roman" w:hAnsi="Times New Roman"/>
          <w:i/>
          <w:iCs/>
          <w:sz w:val="24"/>
          <w:szCs w:val="24"/>
          <w:u w:val="single"/>
        </w:rPr>
        <w:t>FAMILY &amp; YOUTH ENHANCEMENT PROGRAM (F&amp;YEP)</w:t>
      </w:r>
    </w:p>
    <w:p w14:paraId="2B1EC55E" w14:textId="77777777" w:rsidR="00676C44" w:rsidRDefault="00676C44" w:rsidP="00676C44">
      <w:pPr>
        <w:spacing w:after="0"/>
        <w:ind w:left="720" w:right="270"/>
        <w:rPr>
          <w:rFonts w:ascii="Times New Roman" w:hAnsi="Times New Roman"/>
          <w:sz w:val="24"/>
          <w:szCs w:val="24"/>
        </w:rPr>
      </w:pPr>
      <w:r w:rsidRPr="007A5878">
        <w:rPr>
          <w:rFonts w:ascii="Times New Roman" w:hAnsi="Times New Roman"/>
          <w:sz w:val="24"/>
          <w:szCs w:val="24"/>
        </w:rPr>
        <w:t>The program’s goal is to provide preventative and supportive activities that would assist youths and families in developing sustainable basic skills to eliminate at-risk behaviors and provide opportunities for more positive lifestyle</w:t>
      </w:r>
      <w:r>
        <w:rPr>
          <w:rFonts w:ascii="Times New Roman" w:hAnsi="Times New Roman"/>
          <w:sz w:val="24"/>
          <w:szCs w:val="24"/>
        </w:rPr>
        <w:t>s</w:t>
      </w:r>
      <w:r w:rsidRPr="007A5878">
        <w:rPr>
          <w:rFonts w:ascii="Times New Roman" w:hAnsi="Times New Roman"/>
          <w:sz w:val="24"/>
          <w:szCs w:val="24"/>
        </w:rPr>
        <w:t xml:space="preserve">, enhancing their capacity to make healthier life choices and achieve self-sufficiency.  </w:t>
      </w:r>
      <w:r>
        <w:rPr>
          <w:rFonts w:ascii="Times New Roman" w:hAnsi="Times New Roman"/>
          <w:sz w:val="24"/>
          <w:szCs w:val="24"/>
        </w:rPr>
        <w:t>It includes the following:</w:t>
      </w:r>
    </w:p>
    <w:p w14:paraId="568670E0" w14:textId="77777777" w:rsidR="00676C44" w:rsidRPr="003440F2" w:rsidRDefault="00676C44" w:rsidP="00676C44">
      <w:pPr>
        <w:pStyle w:val="ListParagraph"/>
        <w:numPr>
          <w:ilvl w:val="0"/>
          <w:numId w:val="38"/>
        </w:numPr>
        <w:spacing w:after="0"/>
        <w:ind w:right="270"/>
        <w:rPr>
          <w:rFonts w:ascii="Times New Roman" w:hAnsi="Times New Roman"/>
          <w:sz w:val="24"/>
          <w:szCs w:val="24"/>
          <w:u w:val="single"/>
        </w:rPr>
      </w:pPr>
      <w:r w:rsidRPr="003440F2">
        <w:rPr>
          <w:rFonts w:ascii="Times New Roman" w:hAnsi="Times New Roman"/>
          <w:sz w:val="24"/>
          <w:szCs w:val="24"/>
        </w:rPr>
        <w:t>Youth Services</w:t>
      </w:r>
    </w:p>
    <w:p w14:paraId="7EA53762" w14:textId="77777777" w:rsidR="00676C44" w:rsidRPr="003440F2" w:rsidRDefault="00676C44" w:rsidP="00676C44">
      <w:pPr>
        <w:pStyle w:val="ListParagraph"/>
        <w:numPr>
          <w:ilvl w:val="0"/>
          <w:numId w:val="38"/>
        </w:numPr>
        <w:spacing w:after="0"/>
        <w:ind w:right="270"/>
        <w:rPr>
          <w:rFonts w:ascii="Times New Roman" w:hAnsi="Times New Roman"/>
          <w:sz w:val="24"/>
          <w:szCs w:val="24"/>
          <w:u w:val="single"/>
        </w:rPr>
      </w:pPr>
      <w:r w:rsidRPr="003440F2">
        <w:rPr>
          <w:rFonts w:ascii="Times New Roman" w:hAnsi="Times New Roman"/>
          <w:sz w:val="24"/>
          <w:szCs w:val="24"/>
        </w:rPr>
        <w:t>Parent Education Services</w:t>
      </w:r>
    </w:p>
    <w:p w14:paraId="234AAE07" w14:textId="77777777" w:rsidR="00676C44" w:rsidRPr="003440F2" w:rsidRDefault="00676C44" w:rsidP="00676C44">
      <w:pPr>
        <w:pStyle w:val="ListParagraph"/>
        <w:numPr>
          <w:ilvl w:val="0"/>
          <w:numId w:val="38"/>
        </w:numPr>
        <w:spacing w:after="0"/>
        <w:ind w:right="270"/>
        <w:rPr>
          <w:rFonts w:ascii="Times New Roman" w:hAnsi="Times New Roman"/>
          <w:sz w:val="24"/>
          <w:szCs w:val="24"/>
          <w:u w:val="single"/>
        </w:rPr>
      </w:pPr>
      <w:r w:rsidRPr="003440F2">
        <w:rPr>
          <w:rFonts w:ascii="Times New Roman" w:hAnsi="Times New Roman"/>
          <w:sz w:val="24"/>
          <w:szCs w:val="24"/>
        </w:rPr>
        <w:t>Community Services</w:t>
      </w:r>
    </w:p>
    <w:p w14:paraId="03030D1A" w14:textId="77777777" w:rsidR="00676C44" w:rsidRDefault="00676C44" w:rsidP="00676C44">
      <w:pPr>
        <w:spacing w:after="0"/>
        <w:ind w:left="720" w:right="270"/>
        <w:rPr>
          <w:rFonts w:ascii="Times New Roman" w:hAnsi="Times New Roman"/>
          <w:sz w:val="24"/>
          <w:szCs w:val="24"/>
          <w:u w:val="single"/>
        </w:rPr>
      </w:pPr>
    </w:p>
    <w:p w14:paraId="271A47A8" w14:textId="77777777" w:rsidR="00676C44" w:rsidRPr="00676C44" w:rsidRDefault="00676C44" w:rsidP="00676C44">
      <w:pPr>
        <w:spacing w:after="0"/>
        <w:ind w:right="270" w:firstLine="720"/>
        <w:rPr>
          <w:rFonts w:ascii="Times New Roman" w:hAnsi="Times New Roman"/>
          <w:i/>
          <w:iCs/>
          <w:sz w:val="24"/>
          <w:szCs w:val="24"/>
          <w:u w:val="single"/>
        </w:rPr>
      </w:pPr>
      <w:r w:rsidRPr="00676C44">
        <w:rPr>
          <w:rFonts w:ascii="Times New Roman" w:hAnsi="Times New Roman"/>
          <w:i/>
          <w:iCs/>
          <w:sz w:val="24"/>
          <w:szCs w:val="24"/>
          <w:u w:val="single"/>
        </w:rPr>
        <w:t>DYS TINIAN AND ROTA</w:t>
      </w:r>
    </w:p>
    <w:p w14:paraId="363BCE21" w14:textId="73EF6EAB" w:rsidR="00676C44" w:rsidRDefault="00676C44" w:rsidP="00676C44">
      <w:pPr>
        <w:spacing w:after="0"/>
        <w:ind w:left="720" w:right="270"/>
        <w:rPr>
          <w:rFonts w:ascii="Times New Roman" w:hAnsi="Times New Roman"/>
          <w:sz w:val="24"/>
          <w:szCs w:val="24"/>
        </w:rPr>
      </w:pPr>
      <w:r w:rsidRPr="00D314B3">
        <w:rPr>
          <w:rFonts w:ascii="Times New Roman" w:hAnsi="Times New Roman"/>
          <w:sz w:val="24"/>
          <w:szCs w:val="24"/>
        </w:rPr>
        <w:t>Combination of services from the above DYS units and programs with the exception of the Emergency Shelter.</w:t>
      </w:r>
    </w:p>
    <w:p w14:paraId="43758A7C" w14:textId="0F4E9456" w:rsidR="00676C44" w:rsidRDefault="00676C44" w:rsidP="00676C44">
      <w:pPr>
        <w:spacing w:after="0"/>
        <w:ind w:left="720" w:right="270"/>
        <w:rPr>
          <w:rFonts w:ascii="Times New Roman" w:hAnsi="Times New Roman"/>
          <w:sz w:val="24"/>
          <w:szCs w:val="24"/>
        </w:rPr>
      </w:pPr>
    </w:p>
    <w:p w14:paraId="5351F019" w14:textId="41B2925A" w:rsidR="00676C44" w:rsidRPr="00D7125F" w:rsidRDefault="00676C44" w:rsidP="00D7125F">
      <w:pPr>
        <w:spacing w:after="0"/>
        <w:ind w:left="720" w:right="270"/>
        <w:jc w:val="center"/>
        <w:rPr>
          <w:rFonts w:ascii="Times New Roman" w:hAnsi="Times New Roman"/>
          <w:i/>
          <w:iCs/>
          <w:sz w:val="24"/>
          <w:szCs w:val="24"/>
          <w:u w:val="single"/>
        </w:rPr>
      </w:pPr>
      <w:r w:rsidRPr="00676C44">
        <w:rPr>
          <w:rFonts w:ascii="Times New Roman" w:hAnsi="Times New Roman"/>
          <w:i/>
          <w:iCs/>
          <w:sz w:val="24"/>
          <w:szCs w:val="24"/>
          <w:u w:val="single"/>
        </w:rPr>
        <w:t>PROGRAM PARTICIPANTS</w:t>
      </w:r>
    </w:p>
    <w:p w14:paraId="4B7E585A"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Victims of Child Abuse and Neglect and their family members</w:t>
      </w:r>
    </w:p>
    <w:p w14:paraId="491062D7"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Juveniles detained at the Juvenile Detention Facility</w:t>
      </w:r>
      <w:r>
        <w:rPr>
          <w:rFonts w:ascii="Times New Roman" w:hAnsi="Times New Roman" w:cs="Times New Roman"/>
          <w:sz w:val="24"/>
          <w:szCs w:val="24"/>
        </w:rPr>
        <w:t xml:space="preserve"> and their family members</w:t>
      </w:r>
    </w:p>
    <w:p w14:paraId="14ACAC66"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Juveniles on probation and their family members</w:t>
      </w:r>
    </w:p>
    <w:p w14:paraId="3F5E73CF"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Youth At-Risk</w:t>
      </w:r>
    </w:p>
    <w:p w14:paraId="258DB33A"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Parents At-Risk</w:t>
      </w:r>
    </w:p>
    <w:p w14:paraId="4821888B" w14:textId="77777777" w:rsidR="00676C44"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Homeless Individuals and Families</w:t>
      </w:r>
    </w:p>
    <w:p w14:paraId="4980197B"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Pr>
          <w:rFonts w:ascii="Times New Roman" w:hAnsi="Times New Roman" w:cs="Times New Roman"/>
          <w:sz w:val="24"/>
          <w:szCs w:val="24"/>
        </w:rPr>
        <w:t>Individuals and Families At-Risk of Homelessness</w:t>
      </w:r>
    </w:p>
    <w:p w14:paraId="525E6D7B" w14:textId="77777777" w:rsidR="00676C44" w:rsidRPr="00B91918"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Youth in General (prevention)</w:t>
      </w:r>
    </w:p>
    <w:p w14:paraId="0B9AF3CF" w14:textId="77777777" w:rsidR="00676C44" w:rsidRPr="008D5D65" w:rsidRDefault="00676C44" w:rsidP="00D7125F">
      <w:pPr>
        <w:pStyle w:val="ListParagraph"/>
        <w:numPr>
          <w:ilvl w:val="0"/>
          <w:numId w:val="40"/>
        </w:numPr>
        <w:spacing w:after="201" w:line="274" w:lineRule="auto"/>
        <w:jc w:val="both"/>
        <w:rPr>
          <w:rFonts w:ascii="Times New Roman" w:hAnsi="Times New Roman" w:cs="Times New Roman"/>
          <w:sz w:val="24"/>
          <w:szCs w:val="24"/>
        </w:rPr>
      </w:pPr>
      <w:r w:rsidRPr="00B91918">
        <w:rPr>
          <w:rFonts w:ascii="Times New Roman" w:hAnsi="Times New Roman" w:cs="Times New Roman"/>
          <w:sz w:val="24"/>
          <w:szCs w:val="24"/>
        </w:rPr>
        <w:t>Adults in General (prevention)</w:t>
      </w:r>
    </w:p>
    <w:p w14:paraId="4C94AB79" w14:textId="77777777" w:rsidR="006454DC" w:rsidRPr="00A05CB5" w:rsidRDefault="006454DC" w:rsidP="006454DC">
      <w:pPr>
        <w:pStyle w:val="ListParagraph"/>
        <w:ind w:left="1440"/>
        <w:rPr>
          <w:rFonts w:ascii="Calibri" w:hAnsi="Calibri" w:cs="Calibri"/>
          <w:b/>
          <w:bCs/>
          <w:sz w:val="24"/>
        </w:rPr>
      </w:pPr>
    </w:p>
    <w:p w14:paraId="69FAFE92" w14:textId="41651F0E" w:rsidR="00410376" w:rsidRPr="00A05CB5" w:rsidRDefault="00410376" w:rsidP="007867C3">
      <w:pPr>
        <w:pStyle w:val="ListParagraph"/>
        <w:numPr>
          <w:ilvl w:val="1"/>
          <w:numId w:val="13"/>
        </w:numPr>
        <w:rPr>
          <w:rFonts w:ascii="Calibri" w:hAnsi="Calibri" w:cs="Calibri"/>
          <w:b/>
          <w:bCs/>
          <w:sz w:val="24"/>
        </w:rPr>
      </w:pPr>
      <w:r w:rsidRPr="00A05CB5">
        <w:rPr>
          <w:rFonts w:ascii="Calibri" w:hAnsi="Calibri" w:cs="Calibri"/>
          <w:b/>
          <w:bCs/>
          <w:sz w:val="24"/>
        </w:rPr>
        <w:t>Accomplishments</w:t>
      </w:r>
    </w:p>
    <w:p w14:paraId="4010247F" w14:textId="77777777" w:rsidR="00A05CB5" w:rsidRPr="00A05CB5" w:rsidRDefault="00A05CB5" w:rsidP="00A05CB5">
      <w:pPr>
        <w:ind w:left="1080"/>
        <w:rPr>
          <w:rFonts w:ascii="Times New Roman" w:hAnsi="Times New Roman" w:cs="Times New Roman"/>
          <w:b/>
          <w:bCs/>
          <w:sz w:val="24"/>
          <w:szCs w:val="24"/>
          <w:u w:val="single"/>
        </w:rPr>
      </w:pPr>
      <w:r w:rsidRPr="00A05CB5">
        <w:rPr>
          <w:rFonts w:ascii="Times New Roman" w:hAnsi="Times New Roman" w:cs="Times New Roman"/>
          <w:b/>
          <w:bCs/>
          <w:sz w:val="24"/>
          <w:szCs w:val="24"/>
          <w:u w:val="single"/>
        </w:rPr>
        <w:t>TRAINING</w:t>
      </w:r>
    </w:p>
    <w:p w14:paraId="2F966700" w14:textId="6163786F" w:rsidR="000F3794" w:rsidRDefault="000F3794" w:rsidP="00A05CB5">
      <w:pPr>
        <w:ind w:left="1080"/>
        <w:rPr>
          <w:rFonts w:ascii="Times New Roman" w:hAnsi="Times New Roman" w:cs="Times New Roman"/>
          <w:sz w:val="24"/>
          <w:szCs w:val="24"/>
        </w:rPr>
      </w:pPr>
      <w:r w:rsidRPr="001A4B48">
        <w:rPr>
          <w:rFonts w:ascii="Times New Roman" w:hAnsi="Times New Roman" w:cs="Times New Roman"/>
          <w:sz w:val="24"/>
          <w:szCs w:val="24"/>
        </w:rPr>
        <w:t xml:space="preserve">Professional Development of the DYS personnel is </w:t>
      </w:r>
      <w:r>
        <w:rPr>
          <w:rFonts w:ascii="Times New Roman" w:hAnsi="Times New Roman" w:cs="Times New Roman"/>
          <w:sz w:val="24"/>
          <w:szCs w:val="24"/>
        </w:rPr>
        <w:t>a</w:t>
      </w:r>
      <w:r w:rsidRPr="001A4B48">
        <w:rPr>
          <w:rFonts w:ascii="Times New Roman" w:hAnsi="Times New Roman" w:cs="Times New Roman"/>
          <w:sz w:val="24"/>
          <w:szCs w:val="24"/>
        </w:rPr>
        <w:t xml:space="preserve"> key priority of its strategic plan to ensure that DYS personnel a</w:t>
      </w:r>
      <w:r>
        <w:rPr>
          <w:rFonts w:ascii="Times New Roman" w:hAnsi="Times New Roman" w:cs="Times New Roman"/>
          <w:sz w:val="24"/>
          <w:szCs w:val="24"/>
        </w:rPr>
        <w:t>re</w:t>
      </w:r>
      <w:r w:rsidRPr="001A4B48">
        <w:rPr>
          <w:rFonts w:ascii="Times New Roman" w:hAnsi="Times New Roman" w:cs="Times New Roman"/>
          <w:sz w:val="24"/>
          <w:szCs w:val="24"/>
        </w:rPr>
        <w:t xml:space="preserve"> provided the necessary knowledge and tools to effectively and efficiently carry out DYS’ goals and objectives</w:t>
      </w:r>
      <w:r>
        <w:rPr>
          <w:rFonts w:ascii="Times New Roman" w:hAnsi="Times New Roman" w:cs="Times New Roman"/>
          <w:sz w:val="24"/>
          <w:szCs w:val="24"/>
        </w:rPr>
        <w:t xml:space="preserve"> in serving the CNMI children and families.  For FY 2021, DYS staff completed the following:</w:t>
      </w:r>
    </w:p>
    <w:p w14:paraId="37FA2AD7"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Know More Webinar/ Safety &amp; Technology in Virtual Space (October 2020)</w:t>
      </w:r>
    </w:p>
    <w:p w14:paraId="134A4AA8"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DYS In-Service on DYS Units/Programs (October 2020)</w:t>
      </w:r>
    </w:p>
    <w:p w14:paraId="241ECCA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Evolution of Safety and Technology, Survivors Speaking Out and Speaking Up (October 2020)</w:t>
      </w:r>
    </w:p>
    <w:p w14:paraId="4C9CD57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Understanding Confidentiality and Contact Tracing (October 2020)</w:t>
      </w:r>
    </w:p>
    <w:p w14:paraId="37B5162F"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Digital Service during Covid 19 and Intimate Partner Violence (October 2020)</w:t>
      </w:r>
    </w:p>
    <w:p w14:paraId="3920E383"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What do you Meme?  Teen and Tech (October 2020)</w:t>
      </w:r>
    </w:p>
    <w:p w14:paraId="3DC4FBA5"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Client Confidentiality (November 2020)</w:t>
      </w:r>
    </w:p>
    <w:p w14:paraId="48F6C7BA"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DYS Professional Development Training-Team Building and NMPASI (November 2020)</w:t>
      </w:r>
    </w:p>
    <w:p w14:paraId="3E58FBCB"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Prevention on Sudden Infant Death Syndrome/Safe Sleep (December 2020)</w:t>
      </w:r>
    </w:p>
    <w:p w14:paraId="76C070B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Prevention of Shaken Baby Syndrome/Abusive Head Trauma &amp; Child Maltreatment (December 2020)</w:t>
      </w:r>
    </w:p>
    <w:p w14:paraId="4FAFF6E3"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Precautions in Transporting Children (December 2020)</w:t>
      </w:r>
    </w:p>
    <w:p w14:paraId="2C9F527C"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Building and Premises Safety (December 2020)</w:t>
      </w:r>
    </w:p>
    <w:p w14:paraId="772C27B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Prevention &amp; Control of Infectious Diseases and Immunization (December 2020)</w:t>
      </w:r>
    </w:p>
    <w:p w14:paraId="73FCEBC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Handling &amp; Storage of Hazardous Materials and Appropriate Disposal of Bio-contaminants (December 2020)</w:t>
      </w:r>
    </w:p>
    <w:p w14:paraId="48ED1538"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Data Software Training (December 2020)</w:t>
      </w:r>
    </w:p>
    <w:p w14:paraId="4A53D18C"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CPR/ First Aid (January 2021)</w:t>
      </w:r>
    </w:p>
    <w:p w14:paraId="0C9AB74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Food Handler Certification (January 2021)</w:t>
      </w:r>
    </w:p>
    <w:p w14:paraId="267633AD"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DYS In-Service Training in Partnership with CNMI Public School System on Protocol on Child Abuse and Neglect Reporting (January 2021)</w:t>
      </w:r>
    </w:p>
    <w:p w14:paraId="1FA94A9E"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DYS Interagency Training with CGC, OVR and PSS Mental Health Team (January 2021)</w:t>
      </w:r>
    </w:p>
    <w:p w14:paraId="3CA04FEA"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Child Care Development Symposium (February 2021)</w:t>
      </w:r>
    </w:p>
    <w:p w14:paraId="6D26868B"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Understanding Sexual Violence (March 2021)</w:t>
      </w:r>
    </w:p>
    <w:p w14:paraId="7A0467B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Understanding Domestic Violence and Breaking the Silence (March 2021)</w:t>
      </w:r>
    </w:p>
    <w:p w14:paraId="160C0D56"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Stress Management (March 2021)</w:t>
      </w:r>
    </w:p>
    <w:p w14:paraId="676849B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NMPASI Workshop (March 2021)</w:t>
      </w:r>
    </w:p>
    <w:p w14:paraId="26E121DD"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Adolescent Substance Abuse (March 2021)</w:t>
      </w:r>
    </w:p>
    <w:p w14:paraId="25DCE517"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MANGO ANA Grant Workshop (March 2021)</w:t>
      </w:r>
    </w:p>
    <w:p w14:paraId="264D79F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Basic Word and Excel (February and April 2021)</w:t>
      </w:r>
    </w:p>
    <w:p w14:paraId="054D1E67"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Active Parenting of Teens Training Facilitator Training (May 2021)</w:t>
      </w:r>
    </w:p>
    <w:p w14:paraId="7A93F9D4"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Temporary Restraining Order (TRO) and Orders of Protection Training (June 2021)</w:t>
      </w:r>
    </w:p>
    <w:p w14:paraId="19E444DC"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Human Trafficking Presentation (June 2021)</w:t>
      </w:r>
    </w:p>
    <w:p w14:paraId="653275B9"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LGBTQ+ Community Webinar in Partnership with Guam Coalition (June 2021)</w:t>
      </w:r>
    </w:p>
    <w:p w14:paraId="5BDB373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Social Services Block Grant Intended Use Plan Webinar (June 2021)</w:t>
      </w:r>
    </w:p>
    <w:p w14:paraId="03E10562"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Unit/Program Standard Operating Procedure and Action Plan In-Service (July 2021)</w:t>
      </w:r>
    </w:p>
    <w:p w14:paraId="6A982504"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Becoming “Trauma Informed” Webinar (July 2021)</w:t>
      </w:r>
    </w:p>
    <w:p w14:paraId="69D0EEEE"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Advance Forensic Interview Training with First Child First Witness (August 2021)</w:t>
      </w:r>
    </w:p>
    <w:p w14:paraId="0F6B108F"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PSS PREPARE Training (August 2021)</w:t>
      </w:r>
    </w:p>
    <w:p w14:paraId="1966E73D"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PSS FERPA Training (August 2021)</w:t>
      </w:r>
    </w:p>
    <w:p w14:paraId="1BC1C5DC"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CHCC HIPAA Training (August 2021)</w:t>
      </w:r>
    </w:p>
    <w:p w14:paraId="73D05353" w14:textId="6306A6F2"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Child Care Development Fund/Childcare Licensing Monitoring Workshop (August 2021)</w:t>
      </w:r>
    </w:p>
    <w:p w14:paraId="1A197F28"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Mental Health First Aide Instructor Training (September 2021)</w:t>
      </w:r>
    </w:p>
    <w:p w14:paraId="5F2FD980"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HOPE Program and Substance Use (September 2021)</w:t>
      </w:r>
    </w:p>
    <w:p w14:paraId="49B7F7A3" w14:textId="77777777" w:rsidR="000F3794"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Age of Consent Work Session in partnership with NMCADSV (September 2021)</w:t>
      </w:r>
    </w:p>
    <w:p w14:paraId="5F654356" w14:textId="69C3E58C" w:rsidR="00D7125F" w:rsidRPr="00A05CB5" w:rsidRDefault="000F3794" w:rsidP="000F3794">
      <w:pPr>
        <w:pStyle w:val="ListParagraph"/>
        <w:numPr>
          <w:ilvl w:val="0"/>
          <w:numId w:val="41"/>
        </w:numPr>
        <w:spacing w:after="160" w:line="259" w:lineRule="auto"/>
        <w:rPr>
          <w:rFonts w:ascii="Times New Roman" w:hAnsi="Times New Roman" w:cs="Times New Roman"/>
          <w:i/>
          <w:iCs/>
          <w:sz w:val="24"/>
          <w:szCs w:val="24"/>
        </w:rPr>
      </w:pPr>
      <w:r w:rsidRPr="00A05CB5">
        <w:rPr>
          <w:rFonts w:ascii="Times New Roman" w:hAnsi="Times New Roman" w:cs="Times New Roman"/>
          <w:i/>
          <w:iCs/>
          <w:sz w:val="24"/>
          <w:szCs w:val="24"/>
        </w:rPr>
        <w:t>Motivational Interview Training (September 2021)</w:t>
      </w:r>
    </w:p>
    <w:p w14:paraId="75559FD1" w14:textId="77777777" w:rsidR="003160A7" w:rsidRDefault="003160A7" w:rsidP="00DB0EA6">
      <w:pPr>
        <w:spacing w:after="160" w:line="259" w:lineRule="auto"/>
        <w:rPr>
          <w:rFonts w:ascii="Times New Roman" w:hAnsi="Times New Roman" w:cs="Times New Roman"/>
          <w:b/>
          <w:bCs/>
          <w:sz w:val="24"/>
          <w:szCs w:val="24"/>
          <w:u w:val="single"/>
        </w:rPr>
      </w:pPr>
    </w:p>
    <w:p w14:paraId="479FE2DE" w14:textId="273347C9" w:rsidR="000F3794" w:rsidRPr="00A05CB5" w:rsidRDefault="000F3794" w:rsidP="000F3794">
      <w:pPr>
        <w:spacing w:after="160" w:line="259" w:lineRule="auto"/>
        <w:ind w:firstLine="720"/>
        <w:rPr>
          <w:rFonts w:ascii="Times New Roman" w:hAnsi="Times New Roman" w:cs="Times New Roman"/>
          <w:b/>
          <w:bCs/>
          <w:sz w:val="24"/>
          <w:szCs w:val="24"/>
          <w:u w:val="single"/>
        </w:rPr>
      </w:pPr>
      <w:r w:rsidRPr="00A05CB5">
        <w:rPr>
          <w:rFonts w:ascii="Times New Roman" w:hAnsi="Times New Roman" w:cs="Times New Roman"/>
          <w:b/>
          <w:bCs/>
          <w:sz w:val="24"/>
          <w:szCs w:val="24"/>
          <w:u w:val="single"/>
        </w:rPr>
        <w:t>RESOURCES</w:t>
      </w:r>
    </w:p>
    <w:p w14:paraId="703C56C2" w14:textId="77777777" w:rsidR="000F3794" w:rsidRDefault="000F3794" w:rsidP="000F3794">
      <w:pPr>
        <w:ind w:left="720"/>
        <w:rPr>
          <w:rFonts w:ascii="Times New Roman" w:hAnsi="Times New Roman" w:cs="Times New Roman"/>
          <w:sz w:val="24"/>
          <w:szCs w:val="24"/>
        </w:rPr>
      </w:pPr>
      <w:r w:rsidRPr="00500F6D">
        <w:rPr>
          <w:rFonts w:ascii="Times New Roman" w:hAnsi="Times New Roman" w:cs="Times New Roman"/>
          <w:sz w:val="24"/>
          <w:szCs w:val="24"/>
        </w:rPr>
        <w:t xml:space="preserve">Continued work with the CNMI Legislature and working with federal grantors has allowed for DYS funding to increase in both local funds and federal grants. </w:t>
      </w:r>
    </w:p>
    <w:p w14:paraId="55D9509A" w14:textId="77777777" w:rsidR="000F3794" w:rsidRPr="00A05CB5" w:rsidRDefault="000F3794" w:rsidP="000F3794">
      <w:pPr>
        <w:ind w:left="720"/>
        <w:rPr>
          <w:rFonts w:ascii="Times New Roman" w:hAnsi="Times New Roman" w:cs="Times New Roman"/>
          <w:i/>
          <w:iCs/>
          <w:sz w:val="24"/>
          <w:szCs w:val="24"/>
        </w:rPr>
      </w:pPr>
      <w:r w:rsidRPr="00251EC7">
        <w:rPr>
          <w:rFonts w:ascii="Times New Roman" w:hAnsi="Times New Roman" w:cs="Times New Roman"/>
          <w:i/>
          <w:iCs/>
          <w:sz w:val="24"/>
          <w:szCs w:val="24"/>
          <w:highlight w:val="yellow"/>
        </w:rPr>
        <w:t>GRANTS</w:t>
      </w:r>
    </w:p>
    <w:p w14:paraId="0CF6152A" w14:textId="77777777" w:rsidR="000F3794" w:rsidRDefault="000F3794" w:rsidP="000F3794">
      <w:pPr>
        <w:ind w:left="720"/>
        <w:rPr>
          <w:rFonts w:ascii="Times New Roman" w:hAnsi="Times New Roman" w:cs="Times New Roman"/>
          <w:sz w:val="24"/>
          <w:szCs w:val="24"/>
        </w:rPr>
      </w:pPr>
      <w:r>
        <w:rPr>
          <w:rFonts w:ascii="Times New Roman" w:hAnsi="Times New Roman" w:cs="Times New Roman"/>
          <w:sz w:val="24"/>
          <w:szCs w:val="24"/>
        </w:rPr>
        <w:t>FY 2021 Funding Source</w:t>
      </w:r>
    </w:p>
    <w:tbl>
      <w:tblPr>
        <w:tblStyle w:val="TableGrid"/>
        <w:tblW w:w="0" w:type="auto"/>
        <w:tblInd w:w="715" w:type="dxa"/>
        <w:tblLook w:val="04A0" w:firstRow="1" w:lastRow="0" w:firstColumn="1" w:lastColumn="0" w:noHBand="0" w:noVBand="1"/>
      </w:tblPr>
      <w:tblGrid>
        <w:gridCol w:w="4680"/>
        <w:gridCol w:w="3240"/>
      </w:tblGrid>
      <w:tr w:rsidR="000F3794" w14:paraId="62ECF7CA" w14:textId="77777777" w:rsidTr="003160A7">
        <w:tc>
          <w:tcPr>
            <w:tcW w:w="4680" w:type="dxa"/>
          </w:tcPr>
          <w:p w14:paraId="5796B157"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Community Based Child Abuse Prevention</w:t>
            </w:r>
          </w:p>
        </w:tc>
        <w:tc>
          <w:tcPr>
            <w:tcW w:w="3240" w:type="dxa"/>
          </w:tcPr>
          <w:p w14:paraId="4B1E4294"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$160,018.00</w:t>
            </w:r>
          </w:p>
        </w:tc>
      </w:tr>
      <w:tr w:rsidR="000F3794" w14:paraId="54C35110" w14:textId="77777777" w:rsidTr="003160A7">
        <w:tc>
          <w:tcPr>
            <w:tcW w:w="4680" w:type="dxa"/>
          </w:tcPr>
          <w:p w14:paraId="37EAD9EC"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Promoting Safe &amp; Stable Families</w:t>
            </w:r>
          </w:p>
        </w:tc>
        <w:tc>
          <w:tcPr>
            <w:tcW w:w="3240" w:type="dxa"/>
          </w:tcPr>
          <w:p w14:paraId="47B70EE5"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$5,750.00</w:t>
            </w:r>
          </w:p>
        </w:tc>
      </w:tr>
      <w:tr w:rsidR="000F3794" w14:paraId="442ECC26" w14:textId="77777777" w:rsidTr="003160A7">
        <w:tc>
          <w:tcPr>
            <w:tcW w:w="4680" w:type="dxa"/>
          </w:tcPr>
          <w:p w14:paraId="6409C5E7"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Community Services Block Grant</w:t>
            </w:r>
          </w:p>
        </w:tc>
        <w:tc>
          <w:tcPr>
            <w:tcW w:w="3240" w:type="dxa"/>
          </w:tcPr>
          <w:p w14:paraId="65FA08C1"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$593,702.00</w:t>
            </w:r>
          </w:p>
        </w:tc>
      </w:tr>
      <w:tr w:rsidR="000F3794" w14:paraId="243B8315" w14:textId="77777777" w:rsidTr="003160A7">
        <w:tc>
          <w:tcPr>
            <w:tcW w:w="4680" w:type="dxa"/>
          </w:tcPr>
          <w:p w14:paraId="525AA731"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Community Based Child Abuse Prevention</w:t>
            </w:r>
          </w:p>
        </w:tc>
        <w:tc>
          <w:tcPr>
            <w:tcW w:w="3240" w:type="dxa"/>
          </w:tcPr>
          <w:p w14:paraId="7ACCF763"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$200,000.00</w:t>
            </w:r>
          </w:p>
        </w:tc>
      </w:tr>
      <w:tr w:rsidR="000F3794" w14:paraId="416D2D36" w14:textId="77777777" w:rsidTr="003160A7">
        <w:tc>
          <w:tcPr>
            <w:tcW w:w="4680" w:type="dxa"/>
          </w:tcPr>
          <w:p w14:paraId="1A2088AF"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Children’s Justice Act</w:t>
            </w:r>
          </w:p>
        </w:tc>
        <w:tc>
          <w:tcPr>
            <w:tcW w:w="3240" w:type="dxa"/>
          </w:tcPr>
          <w:p w14:paraId="6D28630F"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$53,285.00</w:t>
            </w:r>
          </w:p>
        </w:tc>
      </w:tr>
      <w:tr w:rsidR="000F3794" w14:paraId="1E5DB535" w14:textId="77777777" w:rsidTr="003160A7">
        <w:tc>
          <w:tcPr>
            <w:tcW w:w="4680" w:type="dxa"/>
          </w:tcPr>
          <w:p w14:paraId="146C46B6"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Child Welfare Services</w:t>
            </w:r>
          </w:p>
        </w:tc>
        <w:tc>
          <w:tcPr>
            <w:tcW w:w="3240" w:type="dxa"/>
          </w:tcPr>
          <w:p w14:paraId="18E182A5"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$150,910.00</w:t>
            </w:r>
          </w:p>
        </w:tc>
      </w:tr>
      <w:tr w:rsidR="000F3794" w14:paraId="78D7BDFF" w14:textId="77777777" w:rsidTr="003160A7">
        <w:tc>
          <w:tcPr>
            <w:tcW w:w="4680" w:type="dxa"/>
          </w:tcPr>
          <w:p w14:paraId="0BFD6DC0"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Social Services Block Grant</w:t>
            </w:r>
          </w:p>
        </w:tc>
        <w:tc>
          <w:tcPr>
            <w:tcW w:w="3240" w:type="dxa"/>
          </w:tcPr>
          <w:p w14:paraId="14681AC5"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$55,162.00</w:t>
            </w:r>
          </w:p>
        </w:tc>
      </w:tr>
      <w:tr w:rsidR="000F3794" w14:paraId="70834DFC" w14:textId="77777777" w:rsidTr="003160A7">
        <w:tc>
          <w:tcPr>
            <w:tcW w:w="4680" w:type="dxa"/>
          </w:tcPr>
          <w:p w14:paraId="07A0D5F4"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Child Abuse Prevention &amp; Treatment Act</w:t>
            </w:r>
          </w:p>
        </w:tc>
        <w:tc>
          <w:tcPr>
            <w:tcW w:w="3240" w:type="dxa"/>
          </w:tcPr>
          <w:p w14:paraId="403C9DEC"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$70,198.00</w:t>
            </w:r>
          </w:p>
        </w:tc>
      </w:tr>
      <w:tr w:rsidR="000F3794" w14:paraId="7EB84AB5" w14:textId="77777777" w:rsidTr="003160A7">
        <w:tc>
          <w:tcPr>
            <w:tcW w:w="4680" w:type="dxa"/>
          </w:tcPr>
          <w:p w14:paraId="7853A1EC"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Family Violence Prevention &amp; Services Act</w:t>
            </w:r>
          </w:p>
        </w:tc>
        <w:tc>
          <w:tcPr>
            <w:tcW w:w="3240" w:type="dxa"/>
          </w:tcPr>
          <w:p w14:paraId="3B77D1CC" w14:textId="77777777" w:rsidR="000F3794" w:rsidRDefault="000F3794" w:rsidP="00693C04">
            <w:pPr>
              <w:rPr>
                <w:rFonts w:ascii="Times New Roman" w:hAnsi="Times New Roman" w:cs="Times New Roman"/>
                <w:sz w:val="24"/>
                <w:szCs w:val="24"/>
              </w:rPr>
            </w:pPr>
            <w:r>
              <w:rPr>
                <w:rFonts w:ascii="Times New Roman" w:hAnsi="Times New Roman" w:cs="Times New Roman"/>
                <w:sz w:val="24"/>
                <w:szCs w:val="24"/>
              </w:rPr>
              <w:t>$138,688.00</w:t>
            </w:r>
          </w:p>
        </w:tc>
      </w:tr>
    </w:tbl>
    <w:p w14:paraId="7F170C84" w14:textId="77777777" w:rsidR="000F3794" w:rsidRDefault="000F3794" w:rsidP="000F3794">
      <w:pPr>
        <w:rPr>
          <w:rFonts w:ascii="Times New Roman" w:hAnsi="Times New Roman" w:cs="Times New Roman"/>
          <w:color w:val="FF0000"/>
          <w:sz w:val="24"/>
          <w:szCs w:val="24"/>
        </w:rPr>
      </w:pPr>
    </w:p>
    <w:p w14:paraId="32483371" w14:textId="18084F91" w:rsidR="000F3794" w:rsidRDefault="00801CBE" w:rsidP="00A05CB5">
      <w:pPr>
        <w:ind w:left="720"/>
        <w:rPr>
          <w:rFonts w:ascii="Times New Roman" w:hAnsi="Times New Roman" w:cs="Times New Roman"/>
          <w:sz w:val="24"/>
          <w:szCs w:val="24"/>
        </w:rPr>
      </w:pPr>
      <w:r>
        <w:rPr>
          <w:rFonts w:ascii="Times New Roman" w:hAnsi="Times New Roman" w:cs="Times New Roman"/>
          <w:color w:val="FF0000"/>
          <w:sz w:val="24"/>
          <w:szCs w:val="24"/>
        </w:rPr>
        <w:t xml:space="preserve">1. </w:t>
      </w:r>
      <w:r w:rsidR="000F3794" w:rsidRPr="0015603E">
        <w:rPr>
          <w:rFonts w:ascii="Times New Roman" w:hAnsi="Times New Roman" w:cs="Times New Roman"/>
          <w:color w:val="FF0000"/>
          <w:sz w:val="24"/>
          <w:szCs w:val="24"/>
        </w:rPr>
        <w:t>New</w:t>
      </w:r>
      <w:r w:rsidR="000F3794">
        <w:rPr>
          <w:rFonts w:ascii="Times New Roman" w:hAnsi="Times New Roman" w:cs="Times New Roman"/>
          <w:sz w:val="24"/>
          <w:szCs w:val="24"/>
        </w:rPr>
        <w:t>, one-time grants to assist with SSBG 29 Definition of Uniformed Services (during pandemic and those families affected by the disasters)</w:t>
      </w:r>
    </w:p>
    <w:p w14:paraId="16EA49E6" w14:textId="77777777" w:rsidR="000F3794" w:rsidRDefault="000F3794" w:rsidP="000F3794">
      <w:pPr>
        <w:pStyle w:val="ListParagraph"/>
        <w:numPr>
          <w:ilvl w:val="0"/>
          <w:numId w:val="43"/>
        </w:numPr>
        <w:spacing w:after="160" w:line="259" w:lineRule="auto"/>
        <w:rPr>
          <w:rFonts w:ascii="Times New Roman" w:hAnsi="Times New Roman" w:cs="Times New Roman"/>
          <w:b/>
          <w:bCs/>
          <w:i/>
          <w:iCs/>
          <w:sz w:val="24"/>
          <w:szCs w:val="24"/>
        </w:rPr>
      </w:pPr>
      <w:r w:rsidRPr="00162651">
        <w:rPr>
          <w:rFonts w:ascii="Times New Roman" w:hAnsi="Times New Roman" w:cs="Times New Roman"/>
          <w:b/>
          <w:bCs/>
          <w:i/>
          <w:iCs/>
          <w:sz w:val="24"/>
          <w:szCs w:val="24"/>
        </w:rPr>
        <w:t>Promoting Safe and Stable Families-$216,986</w:t>
      </w:r>
    </w:p>
    <w:p w14:paraId="3521B9D9" w14:textId="77777777" w:rsidR="000F3794" w:rsidRDefault="000F3794" w:rsidP="000F3794">
      <w:pPr>
        <w:pStyle w:val="ListParagraph"/>
        <w:numPr>
          <w:ilvl w:val="0"/>
          <w:numId w:val="43"/>
        </w:num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Child Welfare Disaster Supplemental-$71,515</w:t>
      </w:r>
    </w:p>
    <w:p w14:paraId="69E383A2" w14:textId="77777777" w:rsidR="000F3794" w:rsidRDefault="000F3794" w:rsidP="000F3794">
      <w:pPr>
        <w:pStyle w:val="ListParagraph"/>
        <w:numPr>
          <w:ilvl w:val="0"/>
          <w:numId w:val="43"/>
        </w:num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Child Welfare Cares Act-$13,749</w:t>
      </w:r>
    </w:p>
    <w:p w14:paraId="583DDAD5" w14:textId="77777777" w:rsidR="000F3794" w:rsidRDefault="000F3794" w:rsidP="000F3794">
      <w:pPr>
        <w:pStyle w:val="ListParagraph"/>
        <w:numPr>
          <w:ilvl w:val="0"/>
          <w:numId w:val="43"/>
        </w:num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Community Services Block Grant Cares Act-$770,378</w:t>
      </w:r>
    </w:p>
    <w:p w14:paraId="5800F651" w14:textId="77777777" w:rsidR="000F3794" w:rsidRDefault="000F3794" w:rsidP="000F3794">
      <w:pPr>
        <w:pStyle w:val="ListParagraph"/>
        <w:numPr>
          <w:ilvl w:val="0"/>
          <w:numId w:val="43"/>
        </w:numPr>
        <w:spacing w:after="160" w:line="259" w:lineRule="auto"/>
        <w:rPr>
          <w:rFonts w:ascii="Times New Roman" w:hAnsi="Times New Roman" w:cs="Times New Roman"/>
          <w:b/>
          <w:bCs/>
          <w:i/>
          <w:iCs/>
          <w:sz w:val="24"/>
          <w:szCs w:val="24"/>
        </w:rPr>
      </w:pPr>
      <w:r>
        <w:rPr>
          <w:rFonts w:ascii="Times New Roman" w:hAnsi="Times New Roman" w:cs="Times New Roman"/>
          <w:b/>
          <w:bCs/>
          <w:i/>
          <w:iCs/>
          <w:sz w:val="24"/>
          <w:szCs w:val="24"/>
        </w:rPr>
        <w:t>Family Violence Prevention &amp; Services Act-CARES Act-$43,594</w:t>
      </w:r>
    </w:p>
    <w:p w14:paraId="37F67291" w14:textId="7CFE2483" w:rsidR="000F3794" w:rsidRPr="00862719" w:rsidRDefault="00801CBE" w:rsidP="00E167F5">
      <w:pPr>
        <w:ind w:firstLine="720"/>
        <w:rPr>
          <w:rFonts w:ascii="Times New Roman" w:hAnsi="Times New Roman" w:cs="Times New Roman"/>
          <w:b/>
          <w:bCs/>
          <w:i/>
          <w:iCs/>
          <w:sz w:val="24"/>
          <w:szCs w:val="24"/>
        </w:rPr>
      </w:pPr>
      <w:r>
        <w:rPr>
          <w:rFonts w:ascii="Times New Roman" w:hAnsi="Times New Roman" w:cs="Times New Roman"/>
          <w:sz w:val="24"/>
          <w:szCs w:val="24"/>
        </w:rPr>
        <w:t xml:space="preserve">2. </w:t>
      </w:r>
      <w:r w:rsidR="000F3794" w:rsidRPr="00862719">
        <w:rPr>
          <w:rFonts w:ascii="Times New Roman" w:hAnsi="Times New Roman" w:cs="Times New Roman"/>
          <w:sz w:val="24"/>
          <w:szCs w:val="24"/>
        </w:rPr>
        <w:t>CJPA-Existing and New Awards</w:t>
      </w:r>
    </w:p>
    <w:tbl>
      <w:tblPr>
        <w:tblW w:w="6213" w:type="dxa"/>
        <w:tblInd w:w="805" w:type="dxa"/>
        <w:tblLook w:val="04A0" w:firstRow="1" w:lastRow="0" w:firstColumn="1" w:lastColumn="0" w:noHBand="0" w:noVBand="1"/>
      </w:tblPr>
      <w:tblGrid>
        <w:gridCol w:w="2970"/>
        <w:gridCol w:w="1083"/>
        <w:gridCol w:w="2520"/>
      </w:tblGrid>
      <w:tr w:rsidR="000F3794" w:rsidRPr="004E03AA" w14:paraId="6712D0F8" w14:textId="77777777" w:rsidTr="00E167F5">
        <w:trPr>
          <w:trHeight w:val="30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60929"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CJPA-VOCA-CPS-</w:t>
            </w:r>
            <w:r w:rsidRPr="004E03AA">
              <w:rPr>
                <w:rFonts w:ascii="Times New Roman" w:eastAsia="Times New Roman" w:hAnsi="Times New Roman" w:cs="Times New Roman"/>
                <w:b/>
                <w:bCs/>
                <w:color w:val="FF0000"/>
                <w:sz w:val="24"/>
                <w:szCs w:val="24"/>
              </w:rPr>
              <w:t>NEW</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AEA0D44"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J0575Q</w:t>
            </w:r>
          </w:p>
        </w:tc>
        <w:tc>
          <w:tcPr>
            <w:tcW w:w="2520" w:type="dxa"/>
            <w:tcBorders>
              <w:top w:val="single" w:sz="4" w:space="0" w:color="auto"/>
              <w:left w:val="nil"/>
              <w:bottom w:val="single" w:sz="4" w:space="0" w:color="auto"/>
              <w:right w:val="single" w:sz="4" w:space="0" w:color="auto"/>
            </w:tcBorders>
            <w:shd w:val="clear" w:color="auto" w:fill="auto"/>
            <w:noWrap/>
            <w:vAlign w:val="center"/>
            <w:hideMark/>
          </w:tcPr>
          <w:p w14:paraId="500B92FD"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53,017.00 </w:t>
            </w:r>
          </w:p>
        </w:tc>
      </w:tr>
      <w:tr w:rsidR="000F3794" w:rsidRPr="004E03AA" w14:paraId="0C7AB565" w14:textId="77777777" w:rsidTr="00E167F5">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7E7AADC"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CJPA-VOCA-CPS</w:t>
            </w:r>
          </w:p>
        </w:tc>
        <w:tc>
          <w:tcPr>
            <w:tcW w:w="723" w:type="dxa"/>
            <w:tcBorders>
              <w:top w:val="nil"/>
              <w:left w:val="nil"/>
              <w:bottom w:val="single" w:sz="4" w:space="0" w:color="auto"/>
              <w:right w:val="single" w:sz="4" w:space="0" w:color="auto"/>
            </w:tcBorders>
            <w:shd w:val="clear" w:color="auto" w:fill="auto"/>
            <w:noWrap/>
            <w:vAlign w:val="bottom"/>
            <w:hideMark/>
          </w:tcPr>
          <w:p w14:paraId="6D92A1EB"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J9575K</w:t>
            </w:r>
          </w:p>
        </w:tc>
        <w:tc>
          <w:tcPr>
            <w:tcW w:w="2520" w:type="dxa"/>
            <w:tcBorders>
              <w:top w:val="nil"/>
              <w:left w:val="nil"/>
              <w:bottom w:val="single" w:sz="4" w:space="0" w:color="auto"/>
              <w:right w:val="single" w:sz="4" w:space="0" w:color="auto"/>
            </w:tcBorders>
            <w:shd w:val="clear" w:color="auto" w:fill="auto"/>
            <w:noWrap/>
            <w:vAlign w:val="center"/>
            <w:hideMark/>
          </w:tcPr>
          <w:p w14:paraId="2D5AB912"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9,984.00 </w:t>
            </w:r>
          </w:p>
        </w:tc>
      </w:tr>
      <w:tr w:rsidR="000F3794" w:rsidRPr="004E03AA" w14:paraId="04739ADB" w14:textId="77777777" w:rsidTr="00E167F5">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A8D8C9A"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CJPA-JAG-JPU</w:t>
            </w:r>
          </w:p>
        </w:tc>
        <w:tc>
          <w:tcPr>
            <w:tcW w:w="723" w:type="dxa"/>
            <w:tcBorders>
              <w:top w:val="nil"/>
              <w:left w:val="nil"/>
              <w:bottom w:val="single" w:sz="4" w:space="0" w:color="auto"/>
              <w:right w:val="single" w:sz="4" w:space="0" w:color="auto"/>
            </w:tcBorders>
            <w:shd w:val="clear" w:color="000000" w:fill="FFFFFF"/>
            <w:noWrap/>
            <w:vAlign w:val="bottom"/>
            <w:hideMark/>
          </w:tcPr>
          <w:p w14:paraId="0357D088"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J18540A</w:t>
            </w:r>
          </w:p>
        </w:tc>
        <w:tc>
          <w:tcPr>
            <w:tcW w:w="2520" w:type="dxa"/>
            <w:tcBorders>
              <w:top w:val="nil"/>
              <w:left w:val="nil"/>
              <w:bottom w:val="single" w:sz="4" w:space="0" w:color="auto"/>
              <w:right w:val="single" w:sz="4" w:space="0" w:color="auto"/>
            </w:tcBorders>
            <w:shd w:val="clear" w:color="auto" w:fill="auto"/>
            <w:noWrap/>
            <w:vAlign w:val="center"/>
            <w:hideMark/>
          </w:tcPr>
          <w:p w14:paraId="5AE7AA0D"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6,435.00 </w:t>
            </w:r>
          </w:p>
        </w:tc>
      </w:tr>
      <w:tr w:rsidR="000F3794" w:rsidRPr="004E03AA" w14:paraId="1A119AC7" w14:textId="77777777" w:rsidTr="00E167F5">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20866C6"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CJPA-JAG-JPU</w:t>
            </w:r>
          </w:p>
        </w:tc>
        <w:tc>
          <w:tcPr>
            <w:tcW w:w="723" w:type="dxa"/>
            <w:tcBorders>
              <w:top w:val="nil"/>
              <w:left w:val="nil"/>
              <w:bottom w:val="single" w:sz="4" w:space="0" w:color="auto"/>
              <w:right w:val="single" w:sz="4" w:space="0" w:color="auto"/>
            </w:tcBorders>
            <w:shd w:val="clear" w:color="000000" w:fill="FFFFFF"/>
            <w:noWrap/>
            <w:vAlign w:val="bottom"/>
            <w:hideMark/>
          </w:tcPr>
          <w:p w14:paraId="775BA201"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J18540B</w:t>
            </w:r>
          </w:p>
        </w:tc>
        <w:tc>
          <w:tcPr>
            <w:tcW w:w="2520" w:type="dxa"/>
            <w:tcBorders>
              <w:top w:val="nil"/>
              <w:left w:val="nil"/>
              <w:bottom w:val="single" w:sz="4" w:space="0" w:color="auto"/>
              <w:right w:val="single" w:sz="4" w:space="0" w:color="auto"/>
            </w:tcBorders>
            <w:shd w:val="clear" w:color="auto" w:fill="auto"/>
            <w:noWrap/>
            <w:vAlign w:val="center"/>
            <w:hideMark/>
          </w:tcPr>
          <w:p w14:paraId="1162E5AB"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7,866.00 </w:t>
            </w:r>
          </w:p>
        </w:tc>
      </w:tr>
      <w:tr w:rsidR="000F3794" w:rsidRPr="004E03AA" w14:paraId="569423D4" w14:textId="77777777" w:rsidTr="00E167F5">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06B8CFA"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CJPA-JAG-JPU-</w:t>
            </w:r>
            <w:r w:rsidRPr="004E03AA">
              <w:rPr>
                <w:rFonts w:ascii="Times New Roman" w:eastAsia="Times New Roman" w:hAnsi="Times New Roman" w:cs="Times New Roman"/>
                <w:b/>
                <w:bCs/>
                <w:color w:val="FF0000"/>
                <w:sz w:val="24"/>
                <w:szCs w:val="24"/>
              </w:rPr>
              <w:t>NEW</w:t>
            </w:r>
          </w:p>
        </w:tc>
        <w:tc>
          <w:tcPr>
            <w:tcW w:w="723" w:type="dxa"/>
            <w:tcBorders>
              <w:top w:val="nil"/>
              <w:left w:val="nil"/>
              <w:bottom w:val="single" w:sz="4" w:space="0" w:color="auto"/>
              <w:right w:val="single" w:sz="4" w:space="0" w:color="auto"/>
            </w:tcBorders>
            <w:shd w:val="clear" w:color="auto" w:fill="auto"/>
            <w:noWrap/>
            <w:vAlign w:val="bottom"/>
            <w:hideMark/>
          </w:tcPr>
          <w:p w14:paraId="290C0DA4"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J9738Q</w:t>
            </w:r>
          </w:p>
        </w:tc>
        <w:tc>
          <w:tcPr>
            <w:tcW w:w="2520" w:type="dxa"/>
            <w:tcBorders>
              <w:top w:val="nil"/>
              <w:left w:val="nil"/>
              <w:bottom w:val="single" w:sz="4" w:space="0" w:color="auto"/>
              <w:right w:val="single" w:sz="4" w:space="0" w:color="auto"/>
            </w:tcBorders>
            <w:shd w:val="clear" w:color="auto" w:fill="auto"/>
            <w:noWrap/>
            <w:vAlign w:val="center"/>
            <w:hideMark/>
          </w:tcPr>
          <w:p w14:paraId="4E74169B"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23,253.08 </w:t>
            </w:r>
          </w:p>
        </w:tc>
      </w:tr>
      <w:tr w:rsidR="000F3794" w:rsidRPr="004E03AA" w14:paraId="668AF4CD" w14:textId="77777777" w:rsidTr="00E167F5">
        <w:trPr>
          <w:trHeight w:val="300"/>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0C2F6EF6" w14:textId="77777777" w:rsidR="000F3794" w:rsidRPr="004E03AA" w:rsidRDefault="000F3794" w:rsidP="00693C04">
            <w:pPr>
              <w:spacing w:after="0" w:line="240" w:lineRule="auto"/>
              <w:rPr>
                <w:rFonts w:ascii="Times New Roman" w:eastAsia="Times New Roman" w:hAnsi="Times New Roman" w:cs="Times New Roman"/>
                <w:b/>
                <w:bCs/>
                <w:color w:val="000000"/>
                <w:sz w:val="24"/>
                <w:szCs w:val="24"/>
              </w:rPr>
            </w:pPr>
            <w:r w:rsidRPr="004E03AA">
              <w:rPr>
                <w:rFonts w:ascii="Times New Roman" w:eastAsia="Times New Roman" w:hAnsi="Times New Roman" w:cs="Times New Roman"/>
                <w:b/>
                <w:bCs/>
                <w:color w:val="000000"/>
                <w:sz w:val="24"/>
                <w:szCs w:val="24"/>
              </w:rPr>
              <w:t>CJPA-JAG-F&amp;YEP</w:t>
            </w:r>
          </w:p>
        </w:tc>
        <w:tc>
          <w:tcPr>
            <w:tcW w:w="723" w:type="dxa"/>
            <w:tcBorders>
              <w:top w:val="nil"/>
              <w:left w:val="nil"/>
              <w:bottom w:val="single" w:sz="4" w:space="0" w:color="auto"/>
              <w:right w:val="single" w:sz="4" w:space="0" w:color="auto"/>
            </w:tcBorders>
            <w:shd w:val="clear" w:color="auto" w:fill="auto"/>
            <w:noWrap/>
            <w:vAlign w:val="bottom"/>
            <w:hideMark/>
          </w:tcPr>
          <w:p w14:paraId="12C078E9" w14:textId="77777777" w:rsidR="000F3794" w:rsidRPr="004E03AA" w:rsidRDefault="000F3794" w:rsidP="00693C04">
            <w:pPr>
              <w:spacing w:after="0" w:line="240" w:lineRule="auto"/>
              <w:jc w:val="center"/>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J9738R</w:t>
            </w:r>
          </w:p>
        </w:tc>
        <w:tc>
          <w:tcPr>
            <w:tcW w:w="2520" w:type="dxa"/>
            <w:tcBorders>
              <w:top w:val="nil"/>
              <w:left w:val="nil"/>
              <w:bottom w:val="single" w:sz="4" w:space="0" w:color="auto"/>
              <w:right w:val="single" w:sz="4" w:space="0" w:color="auto"/>
            </w:tcBorders>
            <w:shd w:val="clear" w:color="auto" w:fill="auto"/>
            <w:noWrap/>
            <w:vAlign w:val="center"/>
            <w:hideMark/>
          </w:tcPr>
          <w:p w14:paraId="7CEB3631" w14:textId="77777777" w:rsidR="000F3794" w:rsidRPr="004E03AA" w:rsidRDefault="000F3794" w:rsidP="00693C04">
            <w:pPr>
              <w:spacing w:after="0" w:line="240" w:lineRule="auto"/>
              <w:rPr>
                <w:rFonts w:ascii="Times New Roman" w:eastAsia="Times New Roman" w:hAnsi="Times New Roman" w:cs="Times New Roman"/>
                <w:color w:val="000000"/>
                <w:sz w:val="24"/>
                <w:szCs w:val="24"/>
              </w:rPr>
            </w:pPr>
            <w:r w:rsidRPr="004E03AA">
              <w:rPr>
                <w:rFonts w:ascii="Times New Roman" w:eastAsia="Times New Roman" w:hAnsi="Times New Roman" w:cs="Times New Roman"/>
                <w:color w:val="000000"/>
                <w:sz w:val="24"/>
                <w:szCs w:val="24"/>
              </w:rPr>
              <w:t xml:space="preserve"> $                9,811.86 </w:t>
            </w:r>
          </w:p>
        </w:tc>
      </w:tr>
    </w:tbl>
    <w:p w14:paraId="7BDE582D" w14:textId="77777777" w:rsidR="000F3794" w:rsidRDefault="000F3794" w:rsidP="000F3794">
      <w:pPr>
        <w:rPr>
          <w:rFonts w:ascii="Times New Roman" w:hAnsi="Times New Roman" w:cs="Times New Roman"/>
          <w:sz w:val="24"/>
          <w:szCs w:val="24"/>
        </w:rPr>
      </w:pPr>
    </w:p>
    <w:p w14:paraId="1BE9B248" w14:textId="1C5AD4F2" w:rsidR="000F3794" w:rsidRDefault="00801CBE" w:rsidP="00E167F5">
      <w:pPr>
        <w:ind w:firstLine="720"/>
        <w:rPr>
          <w:rFonts w:ascii="Times New Roman" w:hAnsi="Times New Roman" w:cs="Times New Roman"/>
          <w:sz w:val="24"/>
          <w:szCs w:val="24"/>
        </w:rPr>
      </w:pPr>
      <w:r>
        <w:rPr>
          <w:rFonts w:ascii="Times New Roman" w:hAnsi="Times New Roman" w:cs="Times New Roman"/>
          <w:sz w:val="24"/>
          <w:szCs w:val="24"/>
        </w:rPr>
        <w:t xml:space="preserve">3. </w:t>
      </w:r>
      <w:r w:rsidR="000F3794">
        <w:rPr>
          <w:rFonts w:ascii="Times New Roman" w:hAnsi="Times New Roman" w:cs="Times New Roman"/>
          <w:sz w:val="24"/>
          <w:szCs w:val="24"/>
        </w:rPr>
        <w:t>Leadership in Disabilities in Achievement of Hawaii (LDAH)</w:t>
      </w:r>
    </w:p>
    <w:p w14:paraId="6F69386A" w14:textId="7D519595" w:rsidR="000F3794" w:rsidRDefault="000F3794" w:rsidP="00E167F5">
      <w:pPr>
        <w:ind w:left="720"/>
        <w:rPr>
          <w:rFonts w:ascii="Times New Roman" w:hAnsi="Times New Roman" w:cs="Times New Roman"/>
          <w:i/>
          <w:iCs/>
          <w:sz w:val="24"/>
          <w:szCs w:val="24"/>
        </w:rPr>
      </w:pPr>
      <w:r w:rsidRPr="00A05CB5">
        <w:rPr>
          <w:rFonts w:ascii="Times New Roman" w:hAnsi="Times New Roman" w:cs="Times New Roman"/>
          <w:i/>
          <w:iCs/>
          <w:sz w:val="24"/>
          <w:szCs w:val="24"/>
        </w:rPr>
        <w:t xml:space="preserve">For FY 2021, DYS was awarded $23,200 to serve families with children with disabilities through the Family &amp; Youth Enhancement Program Parent Education Services. </w:t>
      </w:r>
    </w:p>
    <w:p w14:paraId="3DE47256" w14:textId="77777777" w:rsidR="00801CBE" w:rsidRPr="00A05CB5" w:rsidRDefault="00801CBE" w:rsidP="00E167F5">
      <w:pPr>
        <w:ind w:left="720"/>
        <w:rPr>
          <w:rFonts w:ascii="Times New Roman" w:hAnsi="Times New Roman" w:cs="Times New Roman"/>
          <w:sz w:val="24"/>
          <w:szCs w:val="24"/>
        </w:rPr>
      </w:pPr>
    </w:p>
    <w:p w14:paraId="4F837EED" w14:textId="4C088134" w:rsidR="000F3794" w:rsidRDefault="00801CBE" w:rsidP="00E167F5">
      <w:pPr>
        <w:ind w:firstLine="720"/>
        <w:rPr>
          <w:rFonts w:ascii="Times New Roman" w:hAnsi="Times New Roman" w:cs="Times New Roman"/>
          <w:sz w:val="24"/>
          <w:szCs w:val="24"/>
        </w:rPr>
      </w:pPr>
      <w:r>
        <w:rPr>
          <w:rFonts w:ascii="Times New Roman" w:hAnsi="Times New Roman" w:cs="Times New Roman"/>
          <w:sz w:val="24"/>
          <w:szCs w:val="24"/>
        </w:rPr>
        <w:t xml:space="preserve">4. </w:t>
      </w:r>
      <w:r w:rsidR="000F3794">
        <w:rPr>
          <w:rFonts w:ascii="Times New Roman" w:hAnsi="Times New Roman" w:cs="Times New Roman"/>
          <w:sz w:val="24"/>
          <w:szCs w:val="24"/>
        </w:rPr>
        <w:t>Community Development Block Grant Disaster Supplemental-Phase I and II-$450,057</w:t>
      </w:r>
    </w:p>
    <w:p w14:paraId="0022EA04" w14:textId="77777777" w:rsidR="00A05CB5" w:rsidRDefault="000F3794" w:rsidP="00A05CB5">
      <w:pPr>
        <w:ind w:left="720"/>
        <w:rPr>
          <w:rFonts w:ascii="Times New Roman" w:hAnsi="Times New Roman" w:cs="Times New Roman"/>
          <w:i/>
          <w:iCs/>
          <w:sz w:val="24"/>
          <w:szCs w:val="24"/>
        </w:rPr>
      </w:pPr>
      <w:r w:rsidRPr="00A05CB5">
        <w:rPr>
          <w:rFonts w:ascii="Times New Roman" w:hAnsi="Times New Roman" w:cs="Times New Roman"/>
          <w:i/>
          <w:iCs/>
          <w:sz w:val="24"/>
          <w:szCs w:val="24"/>
        </w:rPr>
        <w:t xml:space="preserve">Made available to assessments and housing rental and utility assistance to eligible families who were displaced as a result of Typhoon </w:t>
      </w:r>
      <w:proofErr w:type="spellStart"/>
      <w:r w:rsidRPr="00A05CB5">
        <w:rPr>
          <w:rFonts w:ascii="Times New Roman" w:hAnsi="Times New Roman" w:cs="Times New Roman"/>
          <w:i/>
          <w:iCs/>
          <w:sz w:val="24"/>
          <w:szCs w:val="24"/>
        </w:rPr>
        <w:t>Mangkhut</w:t>
      </w:r>
      <w:proofErr w:type="spellEnd"/>
      <w:r w:rsidRPr="00A05CB5">
        <w:rPr>
          <w:rFonts w:ascii="Times New Roman" w:hAnsi="Times New Roman" w:cs="Times New Roman"/>
          <w:i/>
          <w:iCs/>
          <w:sz w:val="24"/>
          <w:szCs w:val="24"/>
        </w:rPr>
        <w:t xml:space="preserve"> and Super Typhoon Yutu. A total of 11 families participated for rental, trash and utility assistance.</w:t>
      </w:r>
    </w:p>
    <w:p w14:paraId="2CFFC96E" w14:textId="22B6D00B" w:rsidR="000F3794" w:rsidRDefault="00801CBE" w:rsidP="00A05CB5">
      <w:pPr>
        <w:ind w:left="720"/>
        <w:rPr>
          <w:rFonts w:ascii="Times New Roman" w:hAnsi="Times New Roman" w:cs="Times New Roman"/>
          <w:sz w:val="24"/>
          <w:szCs w:val="24"/>
        </w:rPr>
      </w:pPr>
      <w:r>
        <w:rPr>
          <w:rFonts w:ascii="Times New Roman" w:hAnsi="Times New Roman" w:cs="Times New Roman"/>
          <w:sz w:val="24"/>
          <w:szCs w:val="24"/>
        </w:rPr>
        <w:t xml:space="preserve">5. </w:t>
      </w:r>
      <w:r w:rsidR="000F3794" w:rsidRPr="00500F6D">
        <w:rPr>
          <w:rFonts w:ascii="Times New Roman" w:hAnsi="Times New Roman" w:cs="Times New Roman"/>
          <w:sz w:val="24"/>
          <w:szCs w:val="24"/>
        </w:rPr>
        <w:t xml:space="preserve">Community Development Block </w:t>
      </w:r>
      <w:r w:rsidR="000F3794">
        <w:rPr>
          <w:rFonts w:ascii="Times New Roman" w:hAnsi="Times New Roman" w:cs="Times New Roman"/>
          <w:sz w:val="24"/>
          <w:szCs w:val="24"/>
        </w:rPr>
        <w:t>Grant (Northern Marianas Housing Corporation)</w:t>
      </w:r>
    </w:p>
    <w:p w14:paraId="7FECE3A4" w14:textId="1C54D62A" w:rsidR="00251EC7" w:rsidRPr="00251EC7" w:rsidRDefault="00251EC7" w:rsidP="00A05CB5">
      <w:pPr>
        <w:ind w:left="720"/>
        <w:rPr>
          <w:rFonts w:ascii="Times New Roman" w:hAnsi="Times New Roman" w:cs="Times New Roman"/>
          <w:i/>
          <w:iCs/>
          <w:sz w:val="24"/>
          <w:szCs w:val="24"/>
        </w:rPr>
      </w:pPr>
      <w:r w:rsidRPr="00251EC7">
        <w:rPr>
          <w:rFonts w:ascii="Times New Roman" w:hAnsi="Times New Roman" w:cs="Times New Roman"/>
          <w:i/>
          <w:iCs/>
          <w:sz w:val="24"/>
          <w:szCs w:val="24"/>
          <w:highlight w:val="yellow"/>
        </w:rPr>
        <w:t>BUILDING PROJECTS</w:t>
      </w:r>
    </w:p>
    <w:p w14:paraId="6BDF5867" w14:textId="77777777" w:rsidR="000F3794" w:rsidRPr="00251EC7" w:rsidRDefault="000F3794" w:rsidP="00801CBE">
      <w:pPr>
        <w:pStyle w:val="ListParagraph"/>
        <w:numPr>
          <w:ilvl w:val="0"/>
          <w:numId w:val="45"/>
        </w:numPr>
        <w:rPr>
          <w:rFonts w:ascii="Times New Roman" w:hAnsi="Times New Roman" w:cs="Times New Roman"/>
          <w:i/>
          <w:iCs/>
          <w:sz w:val="24"/>
          <w:szCs w:val="24"/>
        </w:rPr>
      </w:pPr>
      <w:r w:rsidRPr="00251EC7">
        <w:rPr>
          <w:rFonts w:ascii="Times New Roman" w:hAnsi="Times New Roman" w:cs="Times New Roman"/>
          <w:i/>
          <w:iCs/>
          <w:sz w:val="24"/>
          <w:szCs w:val="24"/>
        </w:rPr>
        <w:t xml:space="preserve">Renovation and expansion project of the </w:t>
      </w:r>
      <w:proofErr w:type="spellStart"/>
      <w:r w:rsidRPr="00251EC7">
        <w:rPr>
          <w:rFonts w:ascii="Times New Roman" w:hAnsi="Times New Roman" w:cs="Times New Roman"/>
          <w:i/>
          <w:iCs/>
          <w:sz w:val="24"/>
          <w:szCs w:val="24"/>
        </w:rPr>
        <w:t>Kagman</w:t>
      </w:r>
      <w:proofErr w:type="spellEnd"/>
      <w:r w:rsidRPr="00251EC7">
        <w:rPr>
          <w:rFonts w:ascii="Times New Roman" w:hAnsi="Times New Roman" w:cs="Times New Roman"/>
          <w:i/>
          <w:iCs/>
          <w:sz w:val="24"/>
          <w:szCs w:val="24"/>
        </w:rPr>
        <w:t xml:space="preserve"> Community Center </w:t>
      </w:r>
    </w:p>
    <w:p w14:paraId="724F5748" w14:textId="77777777" w:rsidR="000F3794" w:rsidRPr="00251EC7" w:rsidRDefault="000F3794" w:rsidP="00801CBE">
      <w:pPr>
        <w:pStyle w:val="ListParagraph"/>
        <w:ind w:left="1440"/>
        <w:rPr>
          <w:rFonts w:ascii="Times New Roman" w:hAnsi="Times New Roman" w:cs="Times New Roman"/>
          <w:i/>
          <w:iCs/>
          <w:sz w:val="24"/>
          <w:szCs w:val="24"/>
        </w:rPr>
      </w:pPr>
      <w:r w:rsidRPr="00251EC7">
        <w:rPr>
          <w:rFonts w:ascii="Times New Roman" w:hAnsi="Times New Roman" w:cs="Times New Roman"/>
          <w:i/>
          <w:iCs/>
          <w:sz w:val="24"/>
          <w:szCs w:val="24"/>
        </w:rPr>
        <w:t>(over $300K worth-completed February 2021)</w:t>
      </w:r>
    </w:p>
    <w:p w14:paraId="68D46CB3" w14:textId="77777777" w:rsidR="000F3794" w:rsidRPr="00251EC7" w:rsidRDefault="000F3794" w:rsidP="000F3794">
      <w:pPr>
        <w:pStyle w:val="ListParagraph"/>
        <w:rPr>
          <w:rFonts w:ascii="Times New Roman" w:hAnsi="Times New Roman" w:cs="Times New Roman"/>
          <w:i/>
          <w:iCs/>
          <w:sz w:val="24"/>
          <w:szCs w:val="24"/>
        </w:rPr>
      </w:pPr>
    </w:p>
    <w:p w14:paraId="385AFF7F" w14:textId="77777777" w:rsidR="000F3794" w:rsidRPr="00251EC7" w:rsidRDefault="000F3794" w:rsidP="00801CBE">
      <w:pPr>
        <w:pStyle w:val="ListParagraph"/>
        <w:numPr>
          <w:ilvl w:val="0"/>
          <w:numId w:val="45"/>
        </w:numPr>
        <w:rPr>
          <w:rFonts w:ascii="Times New Roman" w:hAnsi="Times New Roman" w:cs="Times New Roman"/>
          <w:i/>
          <w:iCs/>
          <w:sz w:val="24"/>
          <w:szCs w:val="24"/>
        </w:rPr>
      </w:pPr>
      <w:r w:rsidRPr="00251EC7">
        <w:rPr>
          <w:rFonts w:ascii="Times New Roman" w:hAnsi="Times New Roman" w:cs="Times New Roman"/>
          <w:i/>
          <w:iCs/>
          <w:sz w:val="24"/>
          <w:szCs w:val="24"/>
        </w:rPr>
        <w:t xml:space="preserve">Renovation and expansion project of the Tanapag Youth Center </w:t>
      </w:r>
    </w:p>
    <w:p w14:paraId="5DD43428" w14:textId="7A0EF9B1" w:rsidR="000F3794" w:rsidRPr="00251EC7" w:rsidRDefault="000F3794" w:rsidP="00801CBE">
      <w:pPr>
        <w:pStyle w:val="ListParagraph"/>
        <w:ind w:left="1440"/>
        <w:rPr>
          <w:rFonts w:ascii="Times New Roman" w:hAnsi="Times New Roman" w:cs="Times New Roman"/>
          <w:i/>
          <w:iCs/>
          <w:sz w:val="24"/>
          <w:szCs w:val="24"/>
        </w:rPr>
      </w:pPr>
      <w:r w:rsidRPr="00251EC7">
        <w:rPr>
          <w:rFonts w:ascii="Times New Roman" w:hAnsi="Times New Roman" w:cs="Times New Roman"/>
          <w:i/>
          <w:iCs/>
          <w:sz w:val="24"/>
          <w:szCs w:val="24"/>
        </w:rPr>
        <w:t>($200k worth-project completed September 2021)</w:t>
      </w:r>
    </w:p>
    <w:p w14:paraId="30E1D52C" w14:textId="77777777" w:rsidR="000F3794" w:rsidRPr="0015603E" w:rsidRDefault="000F3794" w:rsidP="00E167F5">
      <w:pPr>
        <w:ind w:firstLine="720"/>
        <w:rPr>
          <w:rFonts w:ascii="Times New Roman" w:hAnsi="Times New Roman" w:cs="Times New Roman"/>
          <w:sz w:val="24"/>
          <w:szCs w:val="24"/>
        </w:rPr>
      </w:pPr>
      <w:r w:rsidRPr="00251EC7">
        <w:rPr>
          <w:rFonts w:ascii="Times New Roman" w:hAnsi="Times New Roman" w:cs="Times New Roman"/>
          <w:sz w:val="24"/>
          <w:szCs w:val="24"/>
          <w:highlight w:val="yellow"/>
        </w:rPr>
        <w:t>VEHICLES</w:t>
      </w:r>
    </w:p>
    <w:p w14:paraId="62BBCF60" w14:textId="77777777" w:rsidR="000F3794" w:rsidRPr="00801CBE" w:rsidRDefault="000F3794" w:rsidP="00801CBE">
      <w:pPr>
        <w:pStyle w:val="ListParagraph"/>
        <w:numPr>
          <w:ilvl w:val="0"/>
          <w:numId w:val="45"/>
        </w:numPr>
        <w:rPr>
          <w:rFonts w:ascii="Times New Roman" w:hAnsi="Times New Roman" w:cs="Times New Roman"/>
          <w:i/>
          <w:iCs/>
          <w:sz w:val="24"/>
          <w:szCs w:val="24"/>
        </w:rPr>
      </w:pPr>
      <w:r w:rsidRPr="00801CBE">
        <w:rPr>
          <w:rFonts w:ascii="Times New Roman" w:hAnsi="Times New Roman" w:cs="Times New Roman"/>
          <w:i/>
          <w:iCs/>
          <w:sz w:val="24"/>
          <w:szCs w:val="24"/>
        </w:rPr>
        <w:t>Six (6) new vehicles were purchased April 2021 to assist in the daily operations of the Child Protective Services, Juvenile Probation, Family &amp; Youth Enhancement Program and Admin Office</w:t>
      </w:r>
    </w:p>
    <w:p w14:paraId="6CF190CE" w14:textId="6D50CD34" w:rsidR="00E167F5" w:rsidRPr="0015603E" w:rsidRDefault="00E167F5" w:rsidP="00E167F5">
      <w:pPr>
        <w:ind w:firstLine="720"/>
        <w:rPr>
          <w:rFonts w:ascii="Times New Roman" w:hAnsi="Times New Roman" w:cs="Times New Roman"/>
          <w:sz w:val="24"/>
          <w:szCs w:val="24"/>
        </w:rPr>
      </w:pPr>
      <w:r w:rsidRPr="00251EC7">
        <w:rPr>
          <w:rFonts w:ascii="Times New Roman" w:hAnsi="Times New Roman" w:cs="Times New Roman"/>
          <w:sz w:val="24"/>
          <w:szCs w:val="24"/>
          <w:highlight w:val="yellow"/>
        </w:rPr>
        <w:t>SOCIAL MEDIA</w:t>
      </w:r>
    </w:p>
    <w:p w14:paraId="1FB8D493" w14:textId="77777777" w:rsidR="000F3794" w:rsidRDefault="000F3794" w:rsidP="00E167F5">
      <w:pPr>
        <w:ind w:left="720"/>
        <w:rPr>
          <w:rFonts w:ascii="Times New Roman" w:hAnsi="Times New Roman" w:cs="Times New Roman"/>
          <w:sz w:val="24"/>
          <w:szCs w:val="24"/>
        </w:rPr>
      </w:pPr>
      <w:r w:rsidRPr="00500F6D">
        <w:rPr>
          <w:rFonts w:ascii="Times New Roman" w:hAnsi="Times New Roman" w:cs="Times New Roman"/>
          <w:sz w:val="24"/>
          <w:szCs w:val="24"/>
        </w:rPr>
        <w:t xml:space="preserve">The DYS has also created </w:t>
      </w:r>
      <w:r>
        <w:rPr>
          <w:rFonts w:ascii="Times New Roman" w:hAnsi="Times New Roman" w:cs="Times New Roman"/>
          <w:sz w:val="24"/>
          <w:szCs w:val="24"/>
        </w:rPr>
        <w:t xml:space="preserve">variety of forms to </w:t>
      </w:r>
      <w:r w:rsidRPr="00500F6D">
        <w:rPr>
          <w:rFonts w:ascii="Times New Roman" w:hAnsi="Times New Roman" w:cs="Times New Roman"/>
          <w:sz w:val="24"/>
          <w:szCs w:val="24"/>
        </w:rPr>
        <w:t>communicate</w:t>
      </w:r>
      <w:r>
        <w:rPr>
          <w:rFonts w:ascii="Times New Roman" w:hAnsi="Times New Roman" w:cs="Times New Roman"/>
          <w:sz w:val="24"/>
          <w:szCs w:val="24"/>
        </w:rPr>
        <w:t xml:space="preserve"> information on DYS</w:t>
      </w:r>
      <w:r w:rsidRPr="00500F6D">
        <w:rPr>
          <w:rFonts w:ascii="Times New Roman" w:hAnsi="Times New Roman" w:cs="Times New Roman"/>
          <w:sz w:val="24"/>
          <w:szCs w:val="24"/>
        </w:rPr>
        <w:t xml:space="preserve"> programs and services online</w:t>
      </w:r>
      <w:r>
        <w:rPr>
          <w:rFonts w:ascii="Times New Roman" w:hAnsi="Times New Roman" w:cs="Times New Roman"/>
          <w:sz w:val="24"/>
          <w:szCs w:val="24"/>
        </w:rPr>
        <w:t>, including reports and forms.</w:t>
      </w:r>
    </w:p>
    <w:p w14:paraId="10BFC866" w14:textId="77777777" w:rsidR="000F3794" w:rsidRPr="00801CBE" w:rsidRDefault="000F3794" w:rsidP="00801CBE">
      <w:pPr>
        <w:pStyle w:val="ListParagraph"/>
        <w:numPr>
          <w:ilvl w:val="0"/>
          <w:numId w:val="45"/>
        </w:numPr>
        <w:rPr>
          <w:rFonts w:ascii="Times New Roman" w:hAnsi="Times New Roman" w:cs="Times New Roman"/>
          <w:b/>
          <w:bCs/>
          <w:i/>
          <w:iCs/>
          <w:sz w:val="24"/>
          <w:szCs w:val="24"/>
        </w:rPr>
      </w:pPr>
      <w:r w:rsidRPr="00801CBE">
        <w:rPr>
          <w:rFonts w:ascii="Times New Roman" w:hAnsi="Times New Roman" w:cs="Times New Roman"/>
          <w:b/>
          <w:bCs/>
          <w:i/>
          <w:iCs/>
          <w:sz w:val="24"/>
          <w:szCs w:val="24"/>
        </w:rPr>
        <w:t xml:space="preserve">DYS Website: </w:t>
      </w:r>
      <w:hyperlink r:id="rId7" w:history="1">
        <w:r w:rsidRPr="00801CBE">
          <w:rPr>
            <w:rStyle w:val="Hyperlink"/>
            <w:rFonts w:ascii="Times New Roman" w:hAnsi="Times New Roman" w:cs="Times New Roman"/>
            <w:i/>
            <w:iCs/>
            <w:sz w:val="24"/>
            <w:szCs w:val="24"/>
          </w:rPr>
          <w:t>http://dys.gov.mp</w:t>
        </w:r>
      </w:hyperlink>
      <w:r w:rsidRPr="00801CBE">
        <w:rPr>
          <w:rFonts w:ascii="Times New Roman" w:hAnsi="Times New Roman" w:cs="Times New Roman"/>
          <w:b/>
          <w:bCs/>
          <w:i/>
          <w:iCs/>
          <w:sz w:val="24"/>
          <w:szCs w:val="24"/>
        </w:rPr>
        <w:t xml:space="preserve"> </w:t>
      </w:r>
    </w:p>
    <w:p w14:paraId="28779EFD" w14:textId="77777777" w:rsidR="000F3794" w:rsidRPr="00801CBE" w:rsidRDefault="000F3794" w:rsidP="00801CBE">
      <w:pPr>
        <w:pStyle w:val="ListParagraph"/>
        <w:numPr>
          <w:ilvl w:val="0"/>
          <w:numId w:val="45"/>
        </w:numPr>
        <w:rPr>
          <w:rFonts w:ascii="Times New Roman" w:hAnsi="Times New Roman" w:cs="Times New Roman"/>
          <w:b/>
          <w:bCs/>
          <w:i/>
          <w:iCs/>
          <w:sz w:val="24"/>
          <w:szCs w:val="24"/>
        </w:rPr>
      </w:pPr>
      <w:r w:rsidRPr="00801CBE">
        <w:rPr>
          <w:rFonts w:ascii="Times New Roman" w:hAnsi="Times New Roman" w:cs="Times New Roman"/>
          <w:b/>
          <w:bCs/>
          <w:i/>
          <w:iCs/>
          <w:sz w:val="24"/>
          <w:szCs w:val="24"/>
        </w:rPr>
        <w:t xml:space="preserve">DYS Facebook Page:  </w:t>
      </w:r>
      <w:proofErr w:type="spellStart"/>
      <w:r w:rsidRPr="00801CBE">
        <w:rPr>
          <w:rFonts w:ascii="Times New Roman" w:hAnsi="Times New Roman" w:cs="Times New Roman"/>
          <w:b/>
          <w:bCs/>
          <w:i/>
          <w:iCs/>
          <w:sz w:val="24"/>
          <w:szCs w:val="24"/>
        </w:rPr>
        <w:t>Dcca</w:t>
      </w:r>
      <w:proofErr w:type="spellEnd"/>
      <w:r w:rsidRPr="00801CBE">
        <w:rPr>
          <w:rFonts w:ascii="Times New Roman" w:hAnsi="Times New Roman" w:cs="Times New Roman"/>
          <w:b/>
          <w:bCs/>
          <w:i/>
          <w:iCs/>
          <w:sz w:val="24"/>
          <w:szCs w:val="24"/>
        </w:rPr>
        <w:t xml:space="preserve"> Dys</w:t>
      </w:r>
    </w:p>
    <w:p w14:paraId="101B10A7" w14:textId="77777777" w:rsidR="000F3794" w:rsidRPr="00801CBE" w:rsidRDefault="000F3794" w:rsidP="00801CBE">
      <w:pPr>
        <w:pStyle w:val="ListParagraph"/>
        <w:numPr>
          <w:ilvl w:val="0"/>
          <w:numId w:val="45"/>
        </w:numPr>
        <w:rPr>
          <w:rFonts w:ascii="Times New Roman" w:hAnsi="Times New Roman" w:cs="Times New Roman"/>
          <w:b/>
          <w:bCs/>
          <w:i/>
          <w:iCs/>
          <w:sz w:val="24"/>
          <w:szCs w:val="24"/>
        </w:rPr>
      </w:pPr>
      <w:r w:rsidRPr="00801CBE">
        <w:rPr>
          <w:rFonts w:ascii="Times New Roman" w:hAnsi="Times New Roman" w:cs="Times New Roman"/>
          <w:b/>
          <w:bCs/>
          <w:i/>
          <w:iCs/>
          <w:sz w:val="24"/>
          <w:szCs w:val="24"/>
        </w:rPr>
        <w:t>DYS Personnel Email:  All DYS staff assigned a DYS email</w:t>
      </w:r>
    </w:p>
    <w:p w14:paraId="795A87BE" w14:textId="6776954A" w:rsidR="000F3794" w:rsidRDefault="000F3794" w:rsidP="00251EC7">
      <w:pPr>
        <w:ind w:left="720"/>
        <w:rPr>
          <w:rFonts w:ascii="Times New Roman" w:hAnsi="Times New Roman" w:cs="Times New Roman"/>
          <w:sz w:val="24"/>
          <w:szCs w:val="24"/>
        </w:rPr>
      </w:pPr>
      <w:r>
        <w:rPr>
          <w:rFonts w:ascii="Times New Roman" w:hAnsi="Times New Roman" w:cs="Times New Roman"/>
          <w:sz w:val="24"/>
          <w:szCs w:val="24"/>
        </w:rPr>
        <w:t>On December 2020, partnership with the CNMI Public School System was established to coordinate hotspots/access points at Youth and Community Centers CNMI-Wide to allow students to access the internet, most especially when classes were scheduled remotely</w:t>
      </w:r>
      <w:r w:rsidR="00251EC7">
        <w:rPr>
          <w:rFonts w:ascii="Times New Roman" w:hAnsi="Times New Roman" w:cs="Times New Roman"/>
          <w:sz w:val="24"/>
          <w:szCs w:val="24"/>
        </w:rPr>
        <w:t>.</w:t>
      </w:r>
    </w:p>
    <w:p w14:paraId="4B4A243B" w14:textId="60E2BD8B" w:rsidR="00251EC7" w:rsidRPr="00251EC7" w:rsidRDefault="00251EC7" w:rsidP="00251EC7">
      <w:pPr>
        <w:rPr>
          <w:rFonts w:ascii="Times New Roman" w:hAnsi="Times New Roman" w:cs="Times New Roman"/>
          <w:i/>
          <w:iCs/>
          <w:sz w:val="24"/>
          <w:szCs w:val="24"/>
        </w:rPr>
      </w:pPr>
      <w:r>
        <w:rPr>
          <w:rFonts w:ascii="Times New Roman" w:hAnsi="Times New Roman" w:cs="Times New Roman"/>
          <w:sz w:val="24"/>
          <w:szCs w:val="24"/>
        </w:rPr>
        <w:tab/>
      </w:r>
      <w:r w:rsidRPr="00251EC7">
        <w:rPr>
          <w:rFonts w:ascii="Times New Roman" w:hAnsi="Times New Roman" w:cs="Times New Roman"/>
          <w:i/>
          <w:iCs/>
          <w:sz w:val="24"/>
          <w:szCs w:val="24"/>
          <w:highlight w:val="yellow"/>
        </w:rPr>
        <w:t>PROGRAM AND BUILDING COMPLIANCE</w:t>
      </w:r>
    </w:p>
    <w:p w14:paraId="77B61892" w14:textId="77777777" w:rsidR="000F3794" w:rsidRDefault="000F3794" w:rsidP="000F3794">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Building Certificate of Occupancy (January 2021)</w:t>
      </w:r>
    </w:p>
    <w:p w14:paraId="1FD98F94" w14:textId="77777777" w:rsidR="000F3794" w:rsidRDefault="000F3794" w:rsidP="000F3794">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Sanitation Permit (January 2021)</w:t>
      </w:r>
    </w:p>
    <w:p w14:paraId="7865E206" w14:textId="77777777" w:rsidR="000F3794" w:rsidRDefault="000F3794" w:rsidP="000F3794">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Fire Evacuation Plan (January 2021)</w:t>
      </w:r>
    </w:p>
    <w:p w14:paraId="779D0865" w14:textId="77777777" w:rsidR="000F3794" w:rsidRDefault="000F3794" w:rsidP="000F3794">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Child Care License to Operate After School Program (January 2021)</w:t>
      </w:r>
    </w:p>
    <w:p w14:paraId="0F19F36D" w14:textId="39C473F0" w:rsidR="00BE26C7" w:rsidRPr="00210CBA" w:rsidRDefault="000F3794" w:rsidP="00BE26C7">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Disaster Evacuation Plan Completed (July 2021)</w:t>
      </w:r>
    </w:p>
    <w:p w14:paraId="5DEAFD7A" w14:textId="77777777" w:rsidR="000F3794" w:rsidRDefault="000F3794" w:rsidP="000F3794">
      <w:pPr>
        <w:pStyle w:val="ListParagraph"/>
        <w:numPr>
          <w:ilvl w:val="1"/>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Covid 19 Task Force Regulations Enforcement (Ongoing)</w:t>
      </w:r>
    </w:p>
    <w:p w14:paraId="1B0B132E" w14:textId="77777777" w:rsidR="000F3794" w:rsidRDefault="000F3794" w:rsidP="000F3794">
      <w:pPr>
        <w:pStyle w:val="ListParagraph"/>
        <w:numPr>
          <w:ilvl w:val="2"/>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Covid 19 Mitigation</w:t>
      </w:r>
    </w:p>
    <w:p w14:paraId="12EB87BB" w14:textId="77777777" w:rsidR="000F3794" w:rsidRPr="00830190" w:rsidRDefault="000F3794" w:rsidP="000F3794">
      <w:pPr>
        <w:pStyle w:val="ListParagraph"/>
        <w:numPr>
          <w:ilvl w:val="3"/>
          <w:numId w:val="42"/>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Social Distancing Signs; </w:t>
      </w:r>
      <w:r w:rsidRPr="00E33C0A">
        <w:rPr>
          <w:rFonts w:ascii="Times New Roman" w:hAnsi="Times New Roman" w:cs="Times New Roman"/>
          <w:sz w:val="24"/>
          <w:szCs w:val="24"/>
        </w:rPr>
        <w:t>Designated Entrance/Exits</w:t>
      </w:r>
      <w:r>
        <w:rPr>
          <w:rFonts w:ascii="Times New Roman" w:hAnsi="Times New Roman" w:cs="Times New Roman"/>
          <w:sz w:val="24"/>
          <w:szCs w:val="24"/>
        </w:rPr>
        <w:t xml:space="preserve">; </w:t>
      </w:r>
      <w:r w:rsidRPr="00E33C0A">
        <w:rPr>
          <w:rFonts w:ascii="Times New Roman" w:hAnsi="Times New Roman" w:cs="Times New Roman"/>
          <w:sz w:val="24"/>
          <w:szCs w:val="24"/>
        </w:rPr>
        <w:t>Temperature Checks</w:t>
      </w:r>
      <w:r>
        <w:rPr>
          <w:rFonts w:ascii="Times New Roman" w:hAnsi="Times New Roman" w:cs="Times New Roman"/>
          <w:sz w:val="24"/>
          <w:szCs w:val="24"/>
        </w:rPr>
        <w:t xml:space="preserve">; </w:t>
      </w:r>
      <w:r w:rsidRPr="00E33C0A">
        <w:rPr>
          <w:rFonts w:ascii="Times New Roman" w:hAnsi="Times New Roman" w:cs="Times New Roman"/>
          <w:sz w:val="24"/>
          <w:szCs w:val="24"/>
        </w:rPr>
        <w:t>Sign Ins</w:t>
      </w:r>
      <w:r>
        <w:rPr>
          <w:rFonts w:ascii="Times New Roman" w:hAnsi="Times New Roman" w:cs="Times New Roman"/>
          <w:sz w:val="24"/>
          <w:szCs w:val="24"/>
        </w:rPr>
        <w:t xml:space="preserve">; </w:t>
      </w:r>
      <w:r w:rsidRPr="00E33C0A">
        <w:rPr>
          <w:rFonts w:ascii="Times New Roman" w:hAnsi="Times New Roman" w:cs="Times New Roman"/>
          <w:sz w:val="24"/>
          <w:szCs w:val="24"/>
        </w:rPr>
        <w:t>Masks, Gloves and PPEs</w:t>
      </w:r>
      <w:r>
        <w:rPr>
          <w:rFonts w:ascii="Times New Roman" w:hAnsi="Times New Roman" w:cs="Times New Roman"/>
          <w:sz w:val="24"/>
          <w:szCs w:val="24"/>
        </w:rPr>
        <w:t xml:space="preserve">; </w:t>
      </w:r>
      <w:r w:rsidRPr="00E33C0A">
        <w:rPr>
          <w:rFonts w:ascii="Times New Roman" w:hAnsi="Times New Roman" w:cs="Times New Roman"/>
          <w:sz w:val="24"/>
          <w:szCs w:val="24"/>
        </w:rPr>
        <w:t>Tents for Isolation Area</w:t>
      </w:r>
      <w:r>
        <w:rPr>
          <w:rFonts w:ascii="Times New Roman" w:hAnsi="Times New Roman" w:cs="Times New Roman"/>
          <w:sz w:val="24"/>
          <w:szCs w:val="24"/>
        </w:rPr>
        <w:t xml:space="preserve">; </w:t>
      </w:r>
      <w:r w:rsidRPr="00E33C0A">
        <w:rPr>
          <w:rFonts w:ascii="Times New Roman" w:hAnsi="Times New Roman" w:cs="Times New Roman"/>
          <w:sz w:val="24"/>
          <w:szCs w:val="24"/>
        </w:rPr>
        <w:t>Desk Dividers</w:t>
      </w:r>
      <w:r>
        <w:rPr>
          <w:rFonts w:ascii="Times New Roman" w:hAnsi="Times New Roman" w:cs="Times New Roman"/>
          <w:sz w:val="24"/>
          <w:szCs w:val="24"/>
        </w:rPr>
        <w:t>; Scheduled Cleaning Services; Disinfecting Facilities and Vehicles</w:t>
      </w:r>
    </w:p>
    <w:p w14:paraId="64D2BD70" w14:textId="77777777" w:rsidR="000F3794" w:rsidRPr="000F3794" w:rsidRDefault="000F3794" w:rsidP="000F3794">
      <w:pPr>
        <w:pStyle w:val="ListParagraph"/>
        <w:spacing w:after="160" w:line="259" w:lineRule="auto"/>
        <w:ind w:left="1440"/>
        <w:rPr>
          <w:rFonts w:ascii="Times New Roman" w:hAnsi="Times New Roman" w:cs="Times New Roman"/>
          <w:b/>
          <w:bCs/>
          <w:i/>
          <w:iCs/>
          <w:sz w:val="24"/>
          <w:szCs w:val="24"/>
        </w:rPr>
      </w:pPr>
    </w:p>
    <w:p w14:paraId="107AF5F4" w14:textId="6A5376D4" w:rsidR="00CE0153" w:rsidRPr="00DB0EA6" w:rsidRDefault="00210CBA" w:rsidP="00DB0EA6">
      <w:pPr>
        <w:pStyle w:val="ListParagraph"/>
        <w:numPr>
          <w:ilvl w:val="1"/>
          <w:numId w:val="13"/>
        </w:numPr>
        <w:rPr>
          <w:rFonts w:ascii="Calibri" w:hAnsi="Calibri" w:cs="Calibri"/>
          <w:b/>
          <w:bCs/>
          <w:sz w:val="24"/>
        </w:rPr>
      </w:pPr>
      <w:r>
        <w:rPr>
          <w:rFonts w:ascii="Calibri" w:hAnsi="Calibri" w:cs="Calibri"/>
          <w:b/>
          <w:bCs/>
          <w:sz w:val="24"/>
        </w:rPr>
        <w:t>Data</w:t>
      </w:r>
    </w:p>
    <w:tbl>
      <w:tblPr>
        <w:tblW w:w="9276" w:type="dxa"/>
        <w:tblLook w:val="04A0" w:firstRow="1" w:lastRow="0" w:firstColumn="1" w:lastColumn="0" w:noHBand="0" w:noVBand="1"/>
      </w:tblPr>
      <w:tblGrid>
        <w:gridCol w:w="7167"/>
        <w:gridCol w:w="1083"/>
        <w:gridCol w:w="1026"/>
      </w:tblGrid>
      <w:tr w:rsidR="00CE0153" w:rsidRPr="00FF6783" w14:paraId="2D29A9A8" w14:textId="77777777" w:rsidTr="00032484">
        <w:trPr>
          <w:trHeight w:val="312"/>
        </w:trPr>
        <w:tc>
          <w:tcPr>
            <w:tcW w:w="6996" w:type="dxa"/>
            <w:tcBorders>
              <w:top w:val="nil"/>
              <w:left w:val="nil"/>
              <w:bottom w:val="nil"/>
              <w:right w:val="nil"/>
            </w:tcBorders>
            <w:shd w:val="clear" w:color="000000" w:fill="FFFF00"/>
            <w:noWrap/>
            <w:vAlign w:val="bottom"/>
            <w:hideMark/>
          </w:tcPr>
          <w:p w14:paraId="33F91BEC"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CHILD PROTECTIVE SERVICES</w:t>
            </w:r>
          </w:p>
        </w:tc>
        <w:tc>
          <w:tcPr>
            <w:tcW w:w="1057" w:type="dxa"/>
            <w:tcBorders>
              <w:top w:val="nil"/>
              <w:left w:val="nil"/>
              <w:bottom w:val="nil"/>
              <w:right w:val="nil"/>
            </w:tcBorders>
            <w:shd w:val="clear" w:color="000000" w:fill="FFFF00"/>
            <w:noWrap/>
            <w:vAlign w:val="bottom"/>
            <w:hideMark/>
          </w:tcPr>
          <w:p w14:paraId="76B0F1D1"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FY2020</w:t>
            </w:r>
          </w:p>
        </w:tc>
        <w:tc>
          <w:tcPr>
            <w:tcW w:w="1001" w:type="dxa"/>
            <w:tcBorders>
              <w:top w:val="nil"/>
              <w:left w:val="nil"/>
              <w:bottom w:val="nil"/>
              <w:right w:val="nil"/>
            </w:tcBorders>
            <w:shd w:val="clear" w:color="000000" w:fill="FFFF00"/>
            <w:noWrap/>
            <w:vAlign w:val="bottom"/>
            <w:hideMark/>
          </w:tcPr>
          <w:p w14:paraId="7D39CAE5"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FY2021</w:t>
            </w:r>
          </w:p>
        </w:tc>
      </w:tr>
      <w:tr w:rsidR="00CE0153" w:rsidRPr="00FF6783" w14:paraId="034C5964" w14:textId="77777777" w:rsidTr="00032484">
        <w:trPr>
          <w:trHeight w:val="312"/>
        </w:trPr>
        <w:tc>
          <w:tcPr>
            <w:tcW w:w="6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E4C40"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CHILD ABUSE CASE CASES</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66A01242"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271</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5E9541B"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285</w:t>
            </w:r>
          </w:p>
        </w:tc>
      </w:tr>
      <w:tr w:rsidR="00CE0153" w:rsidRPr="00FF6783" w14:paraId="6DFD4BF0" w14:textId="77777777" w:rsidTr="00032484">
        <w:trPr>
          <w:trHeight w:val="312"/>
        </w:trPr>
        <w:tc>
          <w:tcPr>
            <w:tcW w:w="90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0E130B"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w:t>
            </w:r>
          </w:p>
        </w:tc>
      </w:tr>
      <w:tr w:rsidR="00CE0153" w:rsidRPr="00FF6783" w14:paraId="3BD859F8"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295716D9"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VICTIMS</w:t>
            </w:r>
          </w:p>
        </w:tc>
        <w:tc>
          <w:tcPr>
            <w:tcW w:w="1057" w:type="dxa"/>
            <w:tcBorders>
              <w:top w:val="nil"/>
              <w:left w:val="nil"/>
              <w:bottom w:val="single" w:sz="4" w:space="0" w:color="auto"/>
              <w:right w:val="single" w:sz="4" w:space="0" w:color="auto"/>
            </w:tcBorders>
            <w:shd w:val="clear" w:color="auto" w:fill="auto"/>
            <w:noWrap/>
            <w:vAlign w:val="bottom"/>
            <w:hideMark/>
          </w:tcPr>
          <w:p w14:paraId="0D144299"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743</w:t>
            </w:r>
          </w:p>
        </w:tc>
        <w:tc>
          <w:tcPr>
            <w:tcW w:w="1001" w:type="dxa"/>
            <w:tcBorders>
              <w:top w:val="nil"/>
              <w:left w:val="nil"/>
              <w:bottom w:val="single" w:sz="4" w:space="0" w:color="auto"/>
              <w:right w:val="single" w:sz="4" w:space="0" w:color="auto"/>
            </w:tcBorders>
            <w:shd w:val="clear" w:color="auto" w:fill="auto"/>
            <w:noWrap/>
            <w:vAlign w:val="bottom"/>
            <w:hideMark/>
          </w:tcPr>
          <w:p w14:paraId="5D4BB129"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863</w:t>
            </w:r>
          </w:p>
        </w:tc>
      </w:tr>
      <w:tr w:rsidR="00CE0153" w:rsidRPr="00FF6783" w14:paraId="081866B7" w14:textId="77777777" w:rsidTr="00032484">
        <w:trPr>
          <w:trHeight w:val="312"/>
        </w:trPr>
        <w:tc>
          <w:tcPr>
            <w:tcW w:w="905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006465"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w:t>
            </w:r>
          </w:p>
        </w:tc>
      </w:tr>
      <w:tr w:rsidR="00CE0153" w:rsidRPr="00FF6783" w14:paraId="46DA1B28"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2B291CE0"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xml:space="preserve">TYPES OF </w:t>
            </w:r>
            <w:proofErr w:type="gramStart"/>
            <w:r w:rsidRPr="00FF6783">
              <w:rPr>
                <w:rFonts w:ascii="Californian FB" w:eastAsia="Times New Roman" w:hAnsi="Californian FB" w:cs="Calibri"/>
                <w:color w:val="000000"/>
                <w:sz w:val="24"/>
                <w:szCs w:val="24"/>
              </w:rPr>
              <w:t>ALLEGATION</w:t>
            </w:r>
            <w:proofErr w:type="gramEnd"/>
          </w:p>
        </w:tc>
        <w:tc>
          <w:tcPr>
            <w:tcW w:w="1057" w:type="dxa"/>
            <w:tcBorders>
              <w:top w:val="nil"/>
              <w:left w:val="nil"/>
              <w:bottom w:val="single" w:sz="4" w:space="0" w:color="auto"/>
              <w:right w:val="single" w:sz="4" w:space="0" w:color="auto"/>
            </w:tcBorders>
            <w:shd w:val="clear" w:color="auto" w:fill="auto"/>
            <w:noWrap/>
            <w:vAlign w:val="bottom"/>
            <w:hideMark/>
          </w:tcPr>
          <w:p w14:paraId="63457F29"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w:t>
            </w:r>
          </w:p>
        </w:tc>
        <w:tc>
          <w:tcPr>
            <w:tcW w:w="1001" w:type="dxa"/>
            <w:tcBorders>
              <w:top w:val="nil"/>
              <w:left w:val="nil"/>
              <w:bottom w:val="single" w:sz="4" w:space="0" w:color="auto"/>
              <w:right w:val="single" w:sz="4" w:space="0" w:color="auto"/>
            </w:tcBorders>
            <w:shd w:val="clear" w:color="auto" w:fill="auto"/>
            <w:noWrap/>
            <w:vAlign w:val="bottom"/>
            <w:hideMark/>
          </w:tcPr>
          <w:p w14:paraId="7C2C342A"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w:t>
            </w:r>
          </w:p>
        </w:tc>
      </w:tr>
      <w:tr w:rsidR="00CE0153" w:rsidRPr="00FF6783" w14:paraId="77098B08"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38509696"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Physical Abuse</w:t>
            </w:r>
          </w:p>
        </w:tc>
        <w:tc>
          <w:tcPr>
            <w:tcW w:w="1057" w:type="dxa"/>
            <w:tcBorders>
              <w:top w:val="nil"/>
              <w:left w:val="nil"/>
              <w:bottom w:val="single" w:sz="4" w:space="0" w:color="auto"/>
              <w:right w:val="single" w:sz="4" w:space="0" w:color="auto"/>
            </w:tcBorders>
            <w:shd w:val="clear" w:color="auto" w:fill="auto"/>
            <w:noWrap/>
            <w:vAlign w:val="bottom"/>
            <w:hideMark/>
          </w:tcPr>
          <w:p w14:paraId="06ADD628"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74</w:t>
            </w:r>
          </w:p>
        </w:tc>
        <w:tc>
          <w:tcPr>
            <w:tcW w:w="1001" w:type="dxa"/>
            <w:tcBorders>
              <w:top w:val="nil"/>
              <w:left w:val="nil"/>
              <w:bottom w:val="single" w:sz="4" w:space="0" w:color="auto"/>
              <w:right w:val="single" w:sz="4" w:space="0" w:color="auto"/>
            </w:tcBorders>
            <w:shd w:val="clear" w:color="auto" w:fill="auto"/>
            <w:noWrap/>
            <w:vAlign w:val="bottom"/>
            <w:hideMark/>
          </w:tcPr>
          <w:p w14:paraId="55FD71F4"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64</w:t>
            </w:r>
          </w:p>
        </w:tc>
      </w:tr>
      <w:tr w:rsidR="00CE0153" w:rsidRPr="00FF6783" w14:paraId="03435451"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4427B99A"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Sexual Abuse</w:t>
            </w:r>
          </w:p>
        </w:tc>
        <w:tc>
          <w:tcPr>
            <w:tcW w:w="1057" w:type="dxa"/>
            <w:tcBorders>
              <w:top w:val="nil"/>
              <w:left w:val="nil"/>
              <w:bottom w:val="single" w:sz="4" w:space="0" w:color="auto"/>
              <w:right w:val="single" w:sz="4" w:space="0" w:color="auto"/>
            </w:tcBorders>
            <w:shd w:val="clear" w:color="auto" w:fill="auto"/>
            <w:noWrap/>
            <w:vAlign w:val="bottom"/>
            <w:hideMark/>
          </w:tcPr>
          <w:p w14:paraId="430820FC"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63</w:t>
            </w:r>
          </w:p>
        </w:tc>
        <w:tc>
          <w:tcPr>
            <w:tcW w:w="1001" w:type="dxa"/>
            <w:tcBorders>
              <w:top w:val="nil"/>
              <w:left w:val="nil"/>
              <w:bottom w:val="single" w:sz="4" w:space="0" w:color="auto"/>
              <w:right w:val="single" w:sz="4" w:space="0" w:color="auto"/>
            </w:tcBorders>
            <w:shd w:val="clear" w:color="auto" w:fill="auto"/>
            <w:noWrap/>
            <w:vAlign w:val="bottom"/>
            <w:hideMark/>
          </w:tcPr>
          <w:p w14:paraId="29E64DCC"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70</w:t>
            </w:r>
          </w:p>
        </w:tc>
      </w:tr>
      <w:tr w:rsidR="00CE0153" w:rsidRPr="00FF6783" w14:paraId="0BCF3278"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49066CA9"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Emotional Abuse</w:t>
            </w:r>
          </w:p>
        </w:tc>
        <w:tc>
          <w:tcPr>
            <w:tcW w:w="1057" w:type="dxa"/>
            <w:tcBorders>
              <w:top w:val="nil"/>
              <w:left w:val="nil"/>
              <w:bottom w:val="single" w:sz="4" w:space="0" w:color="auto"/>
              <w:right w:val="single" w:sz="4" w:space="0" w:color="auto"/>
            </w:tcBorders>
            <w:shd w:val="clear" w:color="auto" w:fill="auto"/>
            <w:noWrap/>
            <w:vAlign w:val="bottom"/>
            <w:hideMark/>
          </w:tcPr>
          <w:p w14:paraId="168362F2"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129</w:t>
            </w:r>
          </w:p>
        </w:tc>
        <w:tc>
          <w:tcPr>
            <w:tcW w:w="1001" w:type="dxa"/>
            <w:tcBorders>
              <w:top w:val="nil"/>
              <w:left w:val="nil"/>
              <w:bottom w:val="single" w:sz="4" w:space="0" w:color="auto"/>
              <w:right w:val="single" w:sz="4" w:space="0" w:color="auto"/>
            </w:tcBorders>
            <w:shd w:val="clear" w:color="auto" w:fill="auto"/>
            <w:noWrap/>
            <w:vAlign w:val="bottom"/>
            <w:hideMark/>
          </w:tcPr>
          <w:p w14:paraId="49779656"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152</w:t>
            </w:r>
          </w:p>
        </w:tc>
      </w:tr>
      <w:tr w:rsidR="00CE0153" w:rsidRPr="00FF6783" w14:paraId="10283E69"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26CFD52D"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Neglect-General</w:t>
            </w:r>
          </w:p>
        </w:tc>
        <w:tc>
          <w:tcPr>
            <w:tcW w:w="1057" w:type="dxa"/>
            <w:tcBorders>
              <w:top w:val="nil"/>
              <w:left w:val="nil"/>
              <w:bottom w:val="single" w:sz="4" w:space="0" w:color="auto"/>
              <w:right w:val="single" w:sz="4" w:space="0" w:color="auto"/>
            </w:tcBorders>
            <w:shd w:val="clear" w:color="auto" w:fill="auto"/>
            <w:noWrap/>
            <w:vAlign w:val="bottom"/>
            <w:hideMark/>
          </w:tcPr>
          <w:p w14:paraId="0E31DFF0"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89</w:t>
            </w:r>
          </w:p>
        </w:tc>
        <w:tc>
          <w:tcPr>
            <w:tcW w:w="1001" w:type="dxa"/>
            <w:tcBorders>
              <w:top w:val="nil"/>
              <w:left w:val="nil"/>
              <w:bottom w:val="single" w:sz="4" w:space="0" w:color="auto"/>
              <w:right w:val="single" w:sz="4" w:space="0" w:color="auto"/>
            </w:tcBorders>
            <w:shd w:val="clear" w:color="auto" w:fill="auto"/>
            <w:noWrap/>
            <w:vAlign w:val="bottom"/>
            <w:hideMark/>
          </w:tcPr>
          <w:p w14:paraId="2A68C3B2"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158</w:t>
            </w:r>
          </w:p>
        </w:tc>
      </w:tr>
      <w:tr w:rsidR="00CE0153" w:rsidRPr="00FF6783" w14:paraId="58D0299F" w14:textId="77777777" w:rsidTr="00032484">
        <w:trPr>
          <w:trHeight w:val="624"/>
        </w:trPr>
        <w:tc>
          <w:tcPr>
            <w:tcW w:w="6996" w:type="dxa"/>
            <w:tcBorders>
              <w:top w:val="nil"/>
              <w:left w:val="single" w:sz="4" w:space="0" w:color="auto"/>
              <w:bottom w:val="single" w:sz="4" w:space="0" w:color="auto"/>
              <w:right w:val="single" w:sz="4" w:space="0" w:color="auto"/>
            </w:tcBorders>
            <w:shd w:val="clear" w:color="auto" w:fill="auto"/>
            <w:vAlign w:val="bottom"/>
            <w:hideMark/>
          </w:tcPr>
          <w:p w14:paraId="72EF0534"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 xml:space="preserve">Others (Support Services, Teen </w:t>
            </w:r>
            <w:proofErr w:type="spellStart"/>
            <w:r w:rsidRPr="00FF6783">
              <w:rPr>
                <w:rFonts w:ascii="Californian FB" w:eastAsia="Times New Roman" w:hAnsi="Californian FB" w:cs="Calibri"/>
                <w:color w:val="000000"/>
                <w:sz w:val="24"/>
                <w:szCs w:val="24"/>
              </w:rPr>
              <w:t>Preg</w:t>
            </w:r>
            <w:proofErr w:type="spellEnd"/>
            <w:r w:rsidRPr="00FF6783">
              <w:rPr>
                <w:rFonts w:ascii="Californian FB" w:eastAsia="Times New Roman" w:hAnsi="Californian FB" w:cs="Calibri"/>
                <w:color w:val="000000"/>
                <w:sz w:val="24"/>
                <w:szCs w:val="24"/>
              </w:rPr>
              <w:t>., Domestic Violence, Minor sex trafficking, Truancy, Suicidal)</w:t>
            </w:r>
          </w:p>
        </w:tc>
        <w:tc>
          <w:tcPr>
            <w:tcW w:w="1057" w:type="dxa"/>
            <w:tcBorders>
              <w:top w:val="nil"/>
              <w:left w:val="nil"/>
              <w:bottom w:val="single" w:sz="4" w:space="0" w:color="auto"/>
              <w:right w:val="single" w:sz="4" w:space="0" w:color="auto"/>
            </w:tcBorders>
            <w:shd w:val="clear" w:color="auto" w:fill="auto"/>
            <w:noWrap/>
            <w:vAlign w:val="center"/>
            <w:hideMark/>
          </w:tcPr>
          <w:p w14:paraId="56A78B88"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73</w:t>
            </w:r>
          </w:p>
        </w:tc>
        <w:tc>
          <w:tcPr>
            <w:tcW w:w="1001" w:type="dxa"/>
            <w:tcBorders>
              <w:top w:val="nil"/>
              <w:left w:val="nil"/>
              <w:bottom w:val="single" w:sz="4" w:space="0" w:color="auto"/>
              <w:right w:val="single" w:sz="4" w:space="0" w:color="auto"/>
            </w:tcBorders>
            <w:shd w:val="clear" w:color="auto" w:fill="auto"/>
            <w:noWrap/>
            <w:vAlign w:val="center"/>
            <w:hideMark/>
          </w:tcPr>
          <w:p w14:paraId="74A0D31E"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55</w:t>
            </w:r>
          </w:p>
        </w:tc>
      </w:tr>
    </w:tbl>
    <w:p w14:paraId="44D99F30" w14:textId="77777777" w:rsidR="00CE0153" w:rsidRPr="00D05913" w:rsidRDefault="00CE0153" w:rsidP="00CE0153">
      <w:pPr>
        <w:rPr>
          <w:rFonts w:ascii="Times New Roman" w:hAnsi="Times New Roman" w:cs="Times New Roman"/>
          <w:b/>
          <w:bCs/>
          <w:i/>
          <w:iCs/>
          <w:sz w:val="24"/>
          <w:szCs w:val="24"/>
        </w:rPr>
      </w:pPr>
    </w:p>
    <w:tbl>
      <w:tblPr>
        <w:tblW w:w="9360" w:type="dxa"/>
        <w:tblLook w:val="04A0" w:firstRow="1" w:lastRow="0" w:firstColumn="1" w:lastColumn="0" w:noHBand="0" w:noVBand="1"/>
      </w:tblPr>
      <w:tblGrid>
        <w:gridCol w:w="7165"/>
        <w:gridCol w:w="35"/>
        <w:gridCol w:w="988"/>
        <w:gridCol w:w="65"/>
        <w:gridCol w:w="871"/>
        <w:gridCol w:w="222"/>
        <w:gridCol w:w="14"/>
      </w:tblGrid>
      <w:tr w:rsidR="00CE0153" w:rsidRPr="00FF6783" w14:paraId="49C12A49" w14:textId="77777777" w:rsidTr="00532C69">
        <w:trPr>
          <w:gridAfter w:val="1"/>
          <w:wAfter w:w="14" w:type="dxa"/>
          <w:trHeight w:val="312"/>
        </w:trPr>
        <w:tc>
          <w:tcPr>
            <w:tcW w:w="7165" w:type="dxa"/>
            <w:tcBorders>
              <w:top w:val="nil"/>
              <w:left w:val="nil"/>
              <w:bottom w:val="nil"/>
              <w:right w:val="nil"/>
            </w:tcBorders>
            <w:shd w:val="clear" w:color="000000" w:fill="FFFF00"/>
            <w:noWrap/>
            <w:vAlign w:val="bottom"/>
            <w:hideMark/>
          </w:tcPr>
          <w:p w14:paraId="6BBCD9E3"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EMERGENCY SHELTER PROGRAM</w:t>
            </w:r>
          </w:p>
        </w:tc>
        <w:tc>
          <w:tcPr>
            <w:tcW w:w="1088" w:type="dxa"/>
            <w:gridSpan w:val="3"/>
            <w:tcBorders>
              <w:top w:val="nil"/>
              <w:left w:val="nil"/>
              <w:bottom w:val="nil"/>
              <w:right w:val="nil"/>
            </w:tcBorders>
            <w:shd w:val="clear" w:color="000000" w:fill="FFFF00"/>
            <w:noWrap/>
            <w:vAlign w:val="bottom"/>
            <w:hideMark/>
          </w:tcPr>
          <w:p w14:paraId="46FFD76B"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FY2020</w:t>
            </w:r>
          </w:p>
        </w:tc>
        <w:tc>
          <w:tcPr>
            <w:tcW w:w="1093" w:type="dxa"/>
            <w:gridSpan w:val="2"/>
            <w:tcBorders>
              <w:top w:val="nil"/>
              <w:left w:val="nil"/>
              <w:bottom w:val="nil"/>
              <w:right w:val="nil"/>
            </w:tcBorders>
            <w:shd w:val="clear" w:color="000000" w:fill="FFFF00"/>
            <w:noWrap/>
            <w:vAlign w:val="bottom"/>
            <w:hideMark/>
          </w:tcPr>
          <w:p w14:paraId="5FF80ABF"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FY2021</w:t>
            </w:r>
          </w:p>
        </w:tc>
      </w:tr>
      <w:tr w:rsidR="00CE0153" w:rsidRPr="00FF6783" w14:paraId="3178F838" w14:textId="77777777" w:rsidTr="00532C69">
        <w:trPr>
          <w:gridAfter w:val="1"/>
          <w:wAfter w:w="14" w:type="dxa"/>
          <w:trHeight w:val="312"/>
        </w:trPr>
        <w:tc>
          <w:tcPr>
            <w:tcW w:w="7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17C0"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CHILREN SHELTERED</w:t>
            </w:r>
          </w:p>
        </w:tc>
        <w:tc>
          <w:tcPr>
            <w:tcW w:w="108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1BE36F"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19</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63F10C7D"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37</w:t>
            </w:r>
          </w:p>
        </w:tc>
      </w:tr>
      <w:tr w:rsidR="00CE0153" w:rsidRPr="00FF6783" w14:paraId="5D904143" w14:textId="77777777" w:rsidTr="00532C69">
        <w:trPr>
          <w:gridAfter w:val="1"/>
          <w:wAfter w:w="14" w:type="dxa"/>
          <w:trHeight w:val="312"/>
        </w:trPr>
        <w:tc>
          <w:tcPr>
            <w:tcW w:w="7165" w:type="dxa"/>
            <w:tcBorders>
              <w:top w:val="nil"/>
              <w:left w:val="nil"/>
              <w:bottom w:val="nil"/>
              <w:right w:val="nil"/>
            </w:tcBorders>
            <w:shd w:val="clear" w:color="auto" w:fill="auto"/>
            <w:noWrap/>
            <w:vAlign w:val="bottom"/>
            <w:hideMark/>
          </w:tcPr>
          <w:p w14:paraId="08D749E6" w14:textId="77777777" w:rsidR="00CE0153" w:rsidRPr="00FF6783" w:rsidRDefault="00CE0153" w:rsidP="00032484">
            <w:pPr>
              <w:spacing w:after="0" w:line="240" w:lineRule="auto"/>
              <w:rPr>
                <w:rFonts w:ascii="Times New Roman" w:eastAsia="Times New Roman" w:hAnsi="Times New Roman" w:cs="Times New Roman"/>
                <w:sz w:val="20"/>
                <w:szCs w:val="20"/>
              </w:rPr>
            </w:pPr>
          </w:p>
        </w:tc>
        <w:tc>
          <w:tcPr>
            <w:tcW w:w="1088" w:type="dxa"/>
            <w:gridSpan w:val="3"/>
            <w:tcBorders>
              <w:top w:val="nil"/>
              <w:left w:val="nil"/>
              <w:bottom w:val="nil"/>
              <w:right w:val="nil"/>
            </w:tcBorders>
            <w:shd w:val="clear" w:color="auto" w:fill="auto"/>
            <w:noWrap/>
            <w:vAlign w:val="bottom"/>
            <w:hideMark/>
          </w:tcPr>
          <w:p w14:paraId="463AAFF5" w14:textId="77777777" w:rsidR="00CE0153" w:rsidRPr="00FF6783" w:rsidRDefault="00CE0153" w:rsidP="00032484">
            <w:pPr>
              <w:spacing w:after="0" w:line="240" w:lineRule="auto"/>
              <w:rPr>
                <w:rFonts w:ascii="Times New Roman" w:eastAsia="Times New Roman" w:hAnsi="Times New Roman" w:cs="Times New Roman"/>
                <w:sz w:val="20"/>
                <w:szCs w:val="20"/>
              </w:rPr>
            </w:pPr>
          </w:p>
        </w:tc>
        <w:tc>
          <w:tcPr>
            <w:tcW w:w="1093" w:type="dxa"/>
            <w:gridSpan w:val="2"/>
            <w:tcBorders>
              <w:top w:val="nil"/>
              <w:left w:val="nil"/>
              <w:bottom w:val="nil"/>
              <w:right w:val="nil"/>
            </w:tcBorders>
            <w:shd w:val="clear" w:color="auto" w:fill="auto"/>
            <w:noWrap/>
            <w:vAlign w:val="bottom"/>
            <w:hideMark/>
          </w:tcPr>
          <w:p w14:paraId="547D14B5" w14:textId="77777777" w:rsidR="00CE0153" w:rsidRPr="00FF6783" w:rsidRDefault="00CE0153" w:rsidP="00032484">
            <w:pPr>
              <w:spacing w:after="0" w:line="240" w:lineRule="auto"/>
              <w:jc w:val="center"/>
              <w:rPr>
                <w:rFonts w:ascii="Times New Roman" w:eastAsia="Times New Roman" w:hAnsi="Times New Roman" w:cs="Times New Roman"/>
                <w:sz w:val="20"/>
                <w:szCs w:val="20"/>
              </w:rPr>
            </w:pPr>
          </w:p>
        </w:tc>
      </w:tr>
      <w:tr w:rsidR="00CE0153" w:rsidRPr="00FF6783" w14:paraId="3D75E170" w14:textId="77777777" w:rsidTr="00532C69">
        <w:trPr>
          <w:trHeight w:val="312"/>
        </w:trPr>
        <w:tc>
          <w:tcPr>
            <w:tcW w:w="7200" w:type="dxa"/>
            <w:gridSpan w:val="2"/>
            <w:tcBorders>
              <w:top w:val="nil"/>
              <w:left w:val="nil"/>
              <w:bottom w:val="nil"/>
              <w:right w:val="nil"/>
            </w:tcBorders>
            <w:shd w:val="clear" w:color="000000" w:fill="FFFF00"/>
            <w:noWrap/>
            <w:vAlign w:val="bottom"/>
            <w:hideMark/>
          </w:tcPr>
          <w:p w14:paraId="02249B8F"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FOSTER CARE PROGRAM</w:t>
            </w:r>
          </w:p>
        </w:tc>
        <w:tc>
          <w:tcPr>
            <w:tcW w:w="988" w:type="dxa"/>
            <w:tcBorders>
              <w:top w:val="nil"/>
              <w:left w:val="nil"/>
              <w:bottom w:val="nil"/>
              <w:right w:val="nil"/>
            </w:tcBorders>
            <w:shd w:val="clear" w:color="000000" w:fill="FFFF00"/>
            <w:noWrap/>
            <w:vAlign w:val="bottom"/>
            <w:hideMark/>
          </w:tcPr>
          <w:p w14:paraId="517065DC"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FY2020</w:t>
            </w:r>
          </w:p>
        </w:tc>
        <w:tc>
          <w:tcPr>
            <w:tcW w:w="936" w:type="dxa"/>
            <w:gridSpan w:val="2"/>
            <w:tcBorders>
              <w:top w:val="nil"/>
              <w:left w:val="nil"/>
              <w:bottom w:val="nil"/>
              <w:right w:val="nil"/>
            </w:tcBorders>
            <w:shd w:val="clear" w:color="000000" w:fill="FFFF00"/>
            <w:noWrap/>
            <w:vAlign w:val="bottom"/>
            <w:hideMark/>
          </w:tcPr>
          <w:p w14:paraId="60008981"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FY2021</w:t>
            </w:r>
          </w:p>
        </w:tc>
        <w:tc>
          <w:tcPr>
            <w:tcW w:w="236" w:type="dxa"/>
            <w:gridSpan w:val="2"/>
            <w:tcBorders>
              <w:top w:val="nil"/>
              <w:left w:val="nil"/>
              <w:bottom w:val="nil"/>
              <w:right w:val="nil"/>
            </w:tcBorders>
            <w:shd w:val="clear" w:color="auto" w:fill="auto"/>
            <w:noWrap/>
            <w:vAlign w:val="bottom"/>
            <w:hideMark/>
          </w:tcPr>
          <w:p w14:paraId="0FA80FE1"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p>
        </w:tc>
      </w:tr>
      <w:tr w:rsidR="00CE0153" w:rsidRPr="00FF6783" w14:paraId="7C3A5D48" w14:textId="77777777" w:rsidTr="00532C69">
        <w:trPr>
          <w:trHeight w:val="312"/>
        </w:trPr>
        <w:tc>
          <w:tcPr>
            <w:tcW w:w="72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5017"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CHILDREN FOSTERED</w:t>
            </w:r>
          </w:p>
        </w:tc>
        <w:tc>
          <w:tcPr>
            <w:tcW w:w="988" w:type="dxa"/>
            <w:tcBorders>
              <w:top w:val="single" w:sz="4" w:space="0" w:color="auto"/>
              <w:left w:val="nil"/>
              <w:bottom w:val="single" w:sz="4" w:space="0" w:color="auto"/>
              <w:right w:val="single" w:sz="4" w:space="0" w:color="auto"/>
            </w:tcBorders>
            <w:shd w:val="clear" w:color="auto" w:fill="auto"/>
            <w:noWrap/>
            <w:vAlign w:val="bottom"/>
            <w:hideMark/>
          </w:tcPr>
          <w:p w14:paraId="004B6A5C"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31</w:t>
            </w:r>
          </w:p>
        </w:tc>
        <w:tc>
          <w:tcPr>
            <w:tcW w:w="936" w:type="dxa"/>
            <w:gridSpan w:val="2"/>
            <w:tcBorders>
              <w:top w:val="single" w:sz="4" w:space="0" w:color="auto"/>
              <w:left w:val="nil"/>
              <w:bottom w:val="single" w:sz="4" w:space="0" w:color="auto"/>
              <w:right w:val="single" w:sz="4" w:space="0" w:color="auto"/>
            </w:tcBorders>
            <w:shd w:val="clear" w:color="auto" w:fill="auto"/>
            <w:noWrap/>
            <w:vAlign w:val="bottom"/>
            <w:hideMark/>
          </w:tcPr>
          <w:p w14:paraId="683C0364"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34</w:t>
            </w:r>
          </w:p>
        </w:tc>
        <w:tc>
          <w:tcPr>
            <w:tcW w:w="236" w:type="dxa"/>
            <w:gridSpan w:val="2"/>
            <w:tcBorders>
              <w:top w:val="nil"/>
              <w:left w:val="nil"/>
              <w:bottom w:val="nil"/>
              <w:right w:val="nil"/>
            </w:tcBorders>
            <w:shd w:val="clear" w:color="auto" w:fill="auto"/>
            <w:noWrap/>
            <w:vAlign w:val="bottom"/>
            <w:hideMark/>
          </w:tcPr>
          <w:p w14:paraId="615B0777"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p>
        </w:tc>
      </w:tr>
      <w:tr w:rsidR="00CE0153" w:rsidRPr="00FF6783" w14:paraId="17E98571" w14:textId="77777777" w:rsidTr="00532C69">
        <w:trPr>
          <w:trHeight w:val="312"/>
        </w:trPr>
        <w:tc>
          <w:tcPr>
            <w:tcW w:w="72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19996D"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CHILDREN IN KINSHIP PLACEMENT</w:t>
            </w:r>
          </w:p>
        </w:tc>
        <w:tc>
          <w:tcPr>
            <w:tcW w:w="988" w:type="dxa"/>
            <w:tcBorders>
              <w:top w:val="nil"/>
              <w:left w:val="nil"/>
              <w:bottom w:val="single" w:sz="4" w:space="0" w:color="auto"/>
              <w:right w:val="single" w:sz="4" w:space="0" w:color="auto"/>
            </w:tcBorders>
            <w:shd w:val="clear" w:color="auto" w:fill="auto"/>
            <w:noWrap/>
            <w:vAlign w:val="bottom"/>
            <w:hideMark/>
          </w:tcPr>
          <w:p w14:paraId="7F1FD79D"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1</w:t>
            </w:r>
          </w:p>
        </w:tc>
        <w:tc>
          <w:tcPr>
            <w:tcW w:w="936" w:type="dxa"/>
            <w:gridSpan w:val="2"/>
            <w:tcBorders>
              <w:top w:val="nil"/>
              <w:left w:val="nil"/>
              <w:bottom w:val="single" w:sz="4" w:space="0" w:color="auto"/>
              <w:right w:val="single" w:sz="4" w:space="0" w:color="auto"/>
            </w:tcBorders>
            <w:shd w:val="clear" w:color="auto" w:fill="auto"/>
            <w:noWrap/>
            <w:vAlign w:val="bottom"/>
            <w:hideMark/>
          </w:tcPr>
          <w:p w14:paraId="039FAD42"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24</w:t>
            </w:r>
          </w:p>
        </w:tc>
        <w:tc>
          <w:tcPr>
            <w:tcW w:w="236" w:type="dxa"/>
            <w:gridSpan w:val="2"/>
            <w:tcBorders>
              <w:top w:val="nil"/>
              <w:left w:val="nil"/>
              <w:bottom w:val="nil"/>
              <w:right w:val="nil"/>
            </w:tcBorders>
            <w:shd w:val="clear" w:color="auto" w:fill="auto"/>
            <w:noWrap/>
            <w:vAlign w:val="bottom"/>
            <w:hideMark/>
          </w:tcPr>
          <w:p w14:paraId="1FC65CF9"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p>
        </w:tc>
      </w:tr>
    </w:tbl>
    <w:p w14:paraId="74B0F060" w14:textId="77777777" w:rsidR="00CE0153" w:rsidRPr="00FB628B" w:rsidRDefault="00CE0153" w:rsidP="00FB628B">
      <w:pPr>
        <w:rPr>
          <w:rFonts w:ascii="Times New Roman" w:hAnsi="Times New Roman" w:cs="Times New Roman"/>
          <w:b/>
          <w:bCs/>
          <w:i/>
          <w:iCs/>
          <w:sz w:val="24"/>
          <w:szCs w:val="24"/>
        </w:rPr>
      </w:pPr>
    </w:p>
    <w:tbl>
      <w:tblPr>
        <w:tblW w:w="9276" w:type="dxa"/>
        <w:tblLook w:val="04A0" w:firstRow="1" w:lastRow="0" w:firstColumn="1" w:lastColumn="0" w:noHBand="0" w:noVBand="1"/>
      </w:tblPr>
      <w:tblGrid>
        <w:gridCol w:w="7167"/>
        <w:gridCol w:w="1083"/>
        <w:gridCol w:w="1026"/>
      </w:tblGrid>
      <w:tr w:rsidR="00CE0153" w:rsidRPr="00FF6783" w14:paraId="79205D3A" w14:textId="77777777" w:rsidTr="00032484">
        <w:trPr>
          <w:trHeight w:val="312"/>
        </w:trPr>
        <w:tc>
          <w:tcPr>
            <w:tcW w:w="6996" w:type="dxa"/>
            <w:tcBorders>
              <w:top w:val="nil"/>
              <w:left w:val="nil"/>
              <w:bottom w:val="nil"/>
              <w:right w:val="nil"/>
            </w:tcBorders>
            <w:shd w:val="clear" w:color="000000" w:fill="FFFF00"/>
            <w:noWrap/>
            <w:vAlign w:val="bottom"/>
            <w:hideMark/>
          </w:tcPr>
          <w:p w14:paraId="0F4989B7" w14:textId="77777777" w:rsidR="00CE0153" w:rsidRPr="00FF6783" w:rsidRDefault="00CE0153"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JUVENILE PROBATION UNT</w:t>
            </w:r>
          </w:p>
        </w:tc>
        <w:tc>
          <w:tcPr>
            <w:tcW w:w="1057" w:type="dxa"/>
            <w:tcBorders>
              <w:top w:val="nil"/>
              <w:left w:val="nil"/>
              <w:bottom w:val="nil"/>
              <w:right w:val="nil"/>
            </w:tcBorders>
            <w:shd w:val="clear" w:color="000000" w:fill="FFFF00"/>
            <w:noWrap/>
            <w:vAlign w:val="bottom"/>
            <w:hideMark/>
          </w:tcPr>
          <w:p w14:paraId="1334F777"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FY2020</w:t>
            </w:r>
          </w:p>
        </w:tc>
        <w:tc>
          <w:tcPr>
            <w:tcW w:w="1001" w:type="dxa"/>
            <w:tcBorders>
              <w:top w:val="nil"/>
              <w:left w:val="nil"/>
              <w:bottom w:val="nil"/>
              <w:right w:val="nil"/>
            </w:tcBorders>
            <w:shd w:val="clear" w:color="000000" w:fill="FFFF00"/>
            <w:noWrap/>
            <w:vAlign w:val="bottom"/>
            <w:hideMark/>
          </w:tcPr>
          <w:p w14:paraId="72065CBB"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FY2021</w:t>
            </w:r>
          </w:p>
        </w:tc>
      </w:tr>
      <w:tr w:rsidR="00CE0153" w:rsidRPr="00FF6783" w14:paraId="64994436" w14:textId="77777777" w:rsidTr="00032484">
        <w:trPr>
          <w:trHeight w:val="312"/>
        </w:trPr>
        <w:tc>
          <w:tcPr>
            <w:tcW w:w="6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57E77"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JUVENILES ON PROBATION</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0CF199F0"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45</w:t>
            </w:r>
          </w:p>
        </w:tc>
        <w:tc>
          <w:tcPr>
            <w:tcW w:w="1001" w:type="dxa"/>
            <w:tcBorders>
              <w:top w:val="single" w:sz="4" w:space="0" w:color="auto"/>
              <w:left w:val="nil"/>
              <w:bottom w:val="single" w:sz="4" w:space="0" w:color="auto"/>
              <w:right w:val="single" w:sz="4" w:space="0" w:color="auto"/>
            </w:tcBorders>
            <w:shd w:val="clear" w:color="auto" w:fill="auto"/>
            <w:noWrap/>
            <w:vAlign w:val="bottom"/>
            <w:hideMark/>
          </w:tcPr>
          <w:p w14:paraId="2BAB4596"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63</w:t>
            </w:r>
          </w:p>
        </w:tc>
      </w:tr>
      <w:tr w:rsidR="00CE0153" w:rsidRPr="00FF6783" w14:paraId="54C16325" w14:textId="77777777" w:rsidTr="00032484">
        <w:trPr>
          <w:trHeight w:val="312"/>
        </w:trPr>
        <w:tc>
          <w:tcPr>
            <w:tcW w:w="6996" w:type="dxa"/>
            <w:tcBorders>
              <w:top w:val="nil"/>
              <w:left w:val="single" w:sz="4" w:space="0" w:color="auto"/>
              <w:bottom w:val="single" w:sz="4" w:space="0" w:color="auto"/>
              <w:right w:val="single" w:sz="4" w:space="0" w:color="auto"/>
            </w:tcBorders>
            <w:shd w:val="clear" w:color="auto" w:fill="auto"/>
            <w:noWrap/>
            <w:vAlign w:val="bottom"/>
            <w:hideMark/>
          </w:tcPr>
          <w:p w14:paraId="66DAB8B6"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INCARCERATED YOUTH SERVED</w:t>
            </w:r>
          </w:p>
        </w:tc>
        <w:tc>
          <w:tcPr>
            <w:tcW w:w="1057" w:type="dxa"/>
            <w:tcBorders>
              <w:top w:val="nil"/>
              <w:left w:val="nil"/>
              <w:bottom w:val="single" w:sz="4" w:space="0" w:color="auto"/>
              <w:right w:val="single" w:sz="4" w:space="0" w:color="auto"/>
            </w:tcBorders>
            <w:shd w:val="clear" w:color="auto" w:fill="auto"/>
            <w:noWrap/>
            <w:vAlign w:val="bottom"/>
            <w:hideMark/>
          </w:tcPr>
          <w:p w14:paraId="6FED09F0"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81</w:t>
            </w:r>
          </w:p>
        </w:tc>
        <w:tc>
          <w:tcPr>
            <w:tcW w:w="1001" w:type="dxa"/>
            <w:tcBorders>
              <w:top w:val="nil"/>
              <w:left w:val="nil"/>
              <w:bottom w:val="single" w:sz="4" w:space="0" w:color="auto"/>
              <w:right w:val="single" w:sz="4" w:space="0" w:color="auto"/>
            </w:tcBorders>
            <w:shd w:val="clear" w:color="auto" w:fill="auto"/>
            <w:noWrap/>
            <w:vAlign w:val="bottom"/>
            <w:hideMark/>
          </w:tcPr>
          <w:p w14:paraId="73A324A2"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25</w:t>
            </w:r>
          </w:p>
        </w:tc>
      </w:tr>
      <w:tr w:rsidR="00CE0153" w:rsidRPr="00FF6783" w14:paraId="25B9732F" w14:textId="77777777" w:rsidTr="00032484">
        <w:trPr>
          <w:trHeight w:val="936"/>
        </w:trPr>
        <w:tc>
          <w:tcPr>
            <w:tcW w:w="6996" w:type="dxa"/>
            <w:tcBorders>
              <w:top w:val="nil"/>
              <w:left w:val="single" w:sz="4" w:space="0" w:color="auto"/>
              <w:bottom w:val="single" w:sz="4" w:space="0" w:color="auto"/>
              <w:right w:val="single" w:sz="4" w:space="0" w:color="auto"/>
            </w:tcBorders>
            <w:shd w:val="clear" w:color="auto" w:fill="auto"/>
            <w:vAlign w:val="bottom"/>
            <w:hideMark/>
          </w:tcPr>
          <w:p w14:paraId="1A056BDE" w14:textId="77777777" w:rsidR="00CE0153" w:rsidRPr="00FF6783" w:rsidRDefault="00CE0153"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YOUTH SERVED WITH THE PSS STUDENT ATTENDANCE REVIEW COMMITTEE (SARC)</w:t>
            </w:r>
          </w:p>
        </w:tc>
        <w:tc>
          <w:tcPr>
            <w:tcW w:w="1057" w:type="dxa"/>
            <w:tcBorders>
              <w:top w:val="nil"/>
              <w:left w:val="nil"/>
              <w:bottom w:val="single" w:sz="4" w:space="0" w:color="auto"/>
              <w:right w:val="single" w:sz="4" w:space="0" w:color="auto"/>
            </w:tcBorders>
            <w:shd w:val="clear" w:color="auto" w:fill="auto"/>
            <w:noWrap/>
            <w:vAlign w:val="bottom"/>
            <w:hideMark/>
          </w:tcPr>
          <w:p w14:paraId="5D07ECED"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46</w:t>
            </w:r>
          </w:p>
        </w:tc>
        <w:tc>
          <w:tcPr>
            <w:tcW w:w="1001" w:type="dxa"/>
            <w:tcBorders>
              <w:top w:val="nil"/>
              <w:left w:val="nil"/>
              <w:bottom w:val="single" w:sz="4" w:space="0" w:color="auto"/>
              <w:right w:val="single" w:sz="4" w:space="0" w:color="auto"/>
            </w:tcBorders>
            <w:shd w:val="clear" w:color="auto" w:fill="auto"/>
            <w:noWrap/>
            <w:vAlign w:val="bottom"/>
            <w:hideMark/>
          </w:tcPr>
          <w:p w14:paraId="141932AB" w14:textId="77777777" w:rsidR="00CE0153" w:rsidRPr="00FF6783" w:rsidRDefault="00CE0153"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88</w:t>
            </w:r>
          </w:p>
        </w:tc>
      </w:tr>
    </w:tbl>
    <w:p w14:paraId="00F2E2B5" w14:textId="6887A287" w:rsidR="00CE0153" w:rsidRPr="00980373" w:rsidRDefault="00CE0153" w:rsidP="00980373">
      <w:pPr>
        <w:rPr>
          <w:rFonts w:ascii="Calibri" w:hAnsi="Calibri" w:cs="Calibri"/>
          <w:b/>
          <w:bCs/>
          <w:sz w:val="24"/>
        </w:rPr>
      </w:pPr>
    </w:p>
    <w:tbl>
      <w:tblPr>
        <w:tblW w:w="9381" w:type="dxa"/>
        <w:tblLook w:val="04A0" w:firstRow="1" w:lastRow="0" w:firstColumn="1" w:lastColumn="0" w:noHBand="0" w:noVBand="1"/>
      </w:tblPr>
      <w:tblGrid>
        <w:gridCol w:w="6935"/>
        <w:gridCol w:w="1345"/>
        <w:gridCol w:w="936"/>
        <w:gridCol w:w="236"/>
      </w:tblGrid>
      <w:tr w:rsidR="00532C69" w:rsidRPr="00FF6783" w14:paraId="7C802BCE" w14:textId="77777777" w:rsidTr="00E57821">
        <w:trPr>
          <w:trHeight w:val="312"/>
        </w:trPr>
        <w:tc>
          <w:tcPr>
            <w:tcW w:w="6935" w:type="dxa"/>
            <w:tcBorders>
              <w:top w:val="nil"/>
              <w:left w:val="nil"/>
              <w:bottom w:val="nil"/>
              <w:right w:val="nil"/>
            </w:tcBorders>
            <w:shd w:val="clear" w:color="000000" w:fill="FFFF00"/>
            <w:noWrap/>
            <w:vAlign w:val="bottom"/>
            <w:hideMark/>
          </w:tcPr>
          <w:p w14:paraId="75E67BDE" w14:textId="77777777" w:rsidR="00532C69" w:rsidRPr="00FF6783" w:rsidRDefault="00532C69" w:rsidP="00032484">
            <w:pPr>
              <w:spacing w:after="0" w:line="240" w:lineRule="auto"/>
              <w:jc w:val="center"/>
              <w:rPr>
                <w:rFonts w:ascii="Californian FB" w:eastAsia="Times New Roman" w:hAnsi="Californian FB" w:cs="Calibri"/>
                <w:b/>
                <w:bCs/>
                <w:color w:val="000000"/>
                <w:sz w:val="24"/>
                <w:szCs w:val="24"/>
              </w:rPr>
            </w:pPr>
            <w:r w:rsidRPr="00FF6783">
              <w:rPr>
                <w:rFonts w:ascii="Californian FB" w:eastAsia="Times New Roman" w:hAnsi="Californian FB" w:cs="Calibri"/>
                <w:b/>
                <w:bCs/>
                <w:color w:val="000000"/>
                <w:sz w:val="24"/>
                <w:szCs w:val="24"/>
              </w:rPr>
              <w:t>FAMILY &amp; YOUTH ENHANCEMENT PROG.</w:t>
            </w:r>
          </w:p>
        </w:tc>
        <w:tc>
          <w:tcPr>
            <w:tcW w:w="1345" w:type="dxa"/>
            <w:tcBorders>
              <w:top w:val="nil"/>
              <w:left w:val="nil"/>
              <w:bottom w:val="nil"/>
              <w:right w:val="nil"/>
            </w:tcBorders>
            <w:shd w:val="clear" w:color="000000" w:fill="FFFF00"/>
            <w:noWrap/>
            <w:vAlign w:val="bottom"/>
            <w:hideMark/>
          </w:tcPr>
          <w:p w14:paraId="262AFAE5"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FY2020</w:t>
            </w:r>
          </w:p>
        </w:tc>
        <w:tc>
          <w:tcPr>
            <w:tcW w:w="865" w:type="dxa"/>
            <w:tcBorders>
              <w:top w:val="nil"/>
              <w:left w:val="nil"/>
              <w:bottom w:val="nil"/>
              <w:right w:val="nil"/>
            </w:tcBorders>
            <w:shd w:val="clear" w:color="000000" w:fill="FFFF00"/>
            <w:noWrap/>
            <w:vAlign w:val="bottom"/>
            <w:hideMark/>
          </w:tcPr>
          <w:p w14:paraId="59E7F7C9"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FY2021</w:t>
            </w:r>
          </w:p>
        </w:tc>
        <w:tc>
          <w:tcPr>
            <w:tcW w:w="236" w:type="dxa"/>
            <w:tcBorders>
              <w:top w:val="nil"/>
              <w:left w:val="nil"/>
              <w:bottom w:val="nil"/>
              <w:right w:val="nil"/>
            </w:tcBorders>
            <w:shd w:val="clear" w:color="auto" w:fill="auto"/>
            <w:noWrap/>
            <w:vAlign w:val="bottom"/>
            <w:hideMark/>
          </w:tcPr>
          <w:p w14:paraId="3319B6A2"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p>
        </w:tc>
      </w:tr>
      <w:tr w:rsidR="00532C69" w:rsidRPr="00FF6783" w14:paraId="1D627E98" w14:textId="77777777" w:rsidTr="00E57821">
        <w:trPr>
          <w:trHeight w:val="312"/>
        </w:trPr>
        <w:tc>
          <w:tcPr>
            <w:tcW w:w="6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D7E90" w14:textId="77777777" w:rsidR="00532C69" w:rsidRPr="00FF6783" w:rsidRDefault="00532C69" w:rsidP="00032484">
            <w:pPr>
              <w:spacing w:after="0" w:line="240" w:lineRule="auto"/>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NUMBER OF INDIVIDUALS SERVED</w:t>
            </w:r>
          </w:p>
        </w:tc>
        <w:tc>
          <w:tcPr>
            <w:tcW w:w="1345" w:type="dxa"/>
            <w:tcBorders>
              <w:top w:val="single" w:sz="4" w:space="0" w:color="auto"/>
              <w:left w:val="nil"/>
              <w:bottom w:val="single" w:sz="4" w:space="0" w:color="auto"/>
              <w:right w:val="single" w:sz="4" w:space="0" w:color="auto"/>
            </w:tcBorders>
            <w:shd w:val="clear" w:color="auto" w:fill="auto"/>
            <w:noWrap/>
            <w:vAlign w:val="bottom"/>
            <w:hideMark/>
          </w:tcPr>
          <w:p w14:paraId="728D368C"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469</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2E7289B4"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r w:rsidRPr="00FF6783">
              <w:rPr>
                <w:rFonts w:ascii="Californian FB" w:eastAsia="Times New Roman" w:hAnsi="Californian FB" w:cs="Calibri"/>
                <w:color w:val="000000"/>
                <w:sz w:val="24"/>
                <w:szCs w:val="24"/>
              </w:rPr>
              <w:t>511</w:t>
            </w:r>
          </w:p>
        </w:tc>
        <w:tc>
          <w:tcPr>
            <w:tcW w:w="236" w:type="dxa"/>
            <w:tcBorders>
              <w:top w:val="nil"/>
              <w:left w:val="nil"/>
              <w:bottom w:val="nil"/>
              <w:right w:val="nil"/>
            </w:tcBorders>
            <w:shd w:val="clear" w:color="auto" w:fill="auto"/>
            <w:noWrap/>
            <w:vAlign w:val="bottom"/>
            <w:hideMark/>
          </w:tcPr>
          <w:p w14:paraId="7B198725" w14:textId="77777777" w:rsidR="00532C69" w:rsidRPr="00FF6783" w:rsidRDefault="00532C69" w:rsidP="00032484">
            <w:pPr>
              <w:spacing w:after="0" w:line="240" w:lineRule="auto"/>
              <w:jc w:val="center"/>
              <w:rPr>
                <w:rFonts w:ascii="Californian FB" w:eastAsia="Times New Roman" w:hAnsi="Californian FB" w:cs="Calibri"/>
                <w:color w:val="000000"/>
                <w:sz w:val="24"/>
                <w:szCs w:val="24"/>
              </w:rPr>
            </w:pPr>
          </w:p>
        </w:tc>
      </w:tr>
    </w:tbl>
    <w:p w14:paraId="3784761A" w14:textId="77777777" w:rsidR="00E57821" w:rsidRPr="00C355D8" w:rsidRDefault="00E57821" w:rsidP="00993FA7">
      <w:pPr>
        <w:rPr>
          <w:rFonts w:ascii="Calibri" w:hAnsi="Calibri" w:cs="Calibri"/>
          <w:szCs w:val="24"/>
        </w:rPr>
      </w:pPr>
    </w:p>
    <w:sectPr w:rsidR="00E57821" w:rsidRPr="00C355D8" w:rsidSect="00F069E0">
      <w:foot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94543" w14:textId="77777777" w:rsidR="001312C4" w:rsidRDefault="001312C4" w:rsidP="00EE7A61">
      <w:pPr>
        <w:spacing w:after="0" w:line="240" w:lineRule="auto"/>
      </w:pPr>
      <w:r>
        <w:separator/>
      </w:r>
    </w:p>
  </w:endnote>
  <w:endnote w:type="continuationSeparator" w:id="0">
    <w:p w14:paraId="5004ED4B" w14:textId="77777777" w:rsidR="001312C4" w:rsidRDefault="001312C4" w:rsidP="00EE7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880576"/>
      <w:docPartObj>
        <w:docPartGallery w:val="Page Numbers (Bottom of Page)"/>
        <w:docPartUnique/>
      </w:docPartObj>
    </w:sdtPr>
    <w:sdtEndPr>
      <w:rPr>
        <w:color w:val="7F7F7F" w:themeColor="background1" w:themeShade="7F"/>
        <w:spacing w:val="60"/>
      </w:rPr>
    </w:sdtEndPr>
    <w:sdtContent>
      <w:p w14:paraId="15DE02E3" w14:textId="77777777" w:rsidR="00C355D8" w:rsidRDefault="00C355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261836">
          <w:rPr>
            <w:noProof/>
          </w:rPr>
          <w:t>1</w:t>
        </w:r>
        <w:r>
          <w:rPr>
            <w:noProof/>
          </w:rPr>
          <w:fldChar w:fldCharType="end"/>
        </w:r>
        <w:r>
          <w:t xml:space="preserve"> | </w:t>
        </w:r>
        <w:r>
          <w:rPr>
            <w:color w:val="7F7F7F" w:themeColor="background1" w:themeShade="7F"/>
            <w:spacing w:val="60"/>
          </w:rPr>
          <w:t>Page</w:t>
        </w:r>
      </w:p>
    </w:sdtContent>
  </w:sdt>
  <w:p w14:paraId="01217371" w14:textId="77777777" w:rsidR="00C355D8" w:rsidRDefault="00C3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77DFE" w14:textId="77777777" w:rsidR="001312C4" w:rsidRDefault="001312C4" w:rsidP="00EE7A61">
      <w:pPr>
        <w:spacing w:after="0" w:line="240" w:lineRule="auto"/>
      </w:pPr>
      <w:r>
        <w:separator/>
      </w:r>
    </w:p>
  </w:footnote>
  <w:footnote w:type="continuationSeparator" w:id="0">
    <w:p w14:paraId="650AA7A3" w14:textId="77777777" w:rsidR="001312C4" w:rsidRDefault="001312C4" w:rsidP="00EE7A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3646"/>
    <w:multiLevelType w:val="hybridMultilevel"/>
    <w:tmpl w:val="CEE234EA"/>
    <w:lvl w:ilvl="0" w:tplc="1BAA9A6E">
      <w:start w:val="3"/>
      <w:numFmt w:val="upperLetter"/>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C2B65"/>
    <w:multiLevelType w:val="hybridMultilevel"/>
    <w:tmpl w:val="D6201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B2F59"/>
    <w:multiLevelType w:val="hybridMultilevel"/>
    <w:tmpl w:val="5B60E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B55E1"/>
    <w:multiLevelType w:val="hybridMultilevel"/>
    <w:tmpl w:val="B8181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2A22E8"/>
    <w:multiLevelType w:val="hybridMultilevel"/>
    <w:tmpl w:val="D778B5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C44AAD"/>
    <w:multiLevelType w:val="hybridMultilevel"/>
    <w:tmpl w:val="4BA2D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C73582"/>
    <w:multiLevelType w:val="multilevel"/>
    <w:tmpl w:val="EB8AABFA"/>
    <w:lvl w:ilvl="0">
      <w:start w:val="1"/>
      <w:numFmt w:val="upperRoman"/>
      <w:lvlText w:val="%1."/>
      <w:lvlJc w:val="left"/>
      <w:pPr>
        <w:ind w:left="360" w:hanging="360"/>
      </w:pPr>
      <w:rPr>
        <w:rFonts w:hint="default"/>
      </w:rPr>
    </w:lvl>
    <w:lvl w:ilvl="1">
      <w:start w:val="1"/>
      <w:numFmt w:val="upperLetter"/>
      <w:lvlText w:val="%2."/>
      <w:lvlJc w:val="righ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0D11663B"/>
    <w:multiLevelType w:val="hybridMultilevel"/>
    <w:tmpl w:val="D528F8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822834"/>
    <w:multiLevelType w:val="hybridMultilevel"/>
    <w:tmpl w:val="39001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6D6189"/>
    <w:multiLevelType w:val="hybridMultilevel"/>
    <w:tmpl w:val="03C27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DD78F1"/>
    <w:multiLevelType w:val="hybridMultilevel"/>
    <w:tmpl w:val="08BA49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DE1390"/>
    <w:multiLevelType w:val="hybridMultilevel"/>
    <w:tmpl w:val="5F163DB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4E54246"/>
    <w:multiLevelType w:val="hybridMultilevel"/>
    <w:tmpl w:val="8DA21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64ED9"/>
    <w:multiLevelType w:val="multilevel"/>
    <w:tmpl w:val="38EAD010"/>
    <w:lvl w:ilvl="0">
      <w:start w:val="1"/>
      <w:numFmt w:val="upperRoman"/>
      <w:lvlText w:val="%1."/>
      <w:lvlJc w:val="left"/>
      <w:pPr>
        <w:ind w:left="720" w:hanging="360"/>
      </w:pPr>
      <w:rPr>
        <w:rFonts w:hint="default"/>
      </w:rPr>
    </w:lvl>
    <w:lvl w:ilvl="1">
      <w:start w:val="1"/>
      <w:numFmt w:val="upperLetter"/>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2FA0774"/>
    <w:multiLevelType w:val="hybridMultilevel"/>
    <w:tmpl w:val="4E42BA5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413E58"/>
    <w:multiLevelType w:val="multilevel"/>
    <w:tmpl w:val="45FC47BE"/>
    <w:styleLink w:val="Romannumeral"/>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7D5515"/>
    <w:multiLevelType w:val="hybridMultilevel"/>
    <w:tmpl w:val="9BE64E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963C51"/>
    <w:multiLevelType w:val="hybridMultilevel"/>
    <w:tmpl w:val="3E28D0AA"/>
    <w:lvl w:ilvl="0" w:tplc="F3CA2F3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303108"/>
    <w:multiLevelType w:val="hybridMultilevel"/>
    <w:tmpl w:val="9676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FD3361"/>
    <w:multiLevelType w:val="hybridMultilevel"/>
    <w:tmpl w:val="7B3E5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82737"/>
    <w:multiLevelType w:val="hybridMultilevel"/>
    <w:tmpl w:val="69A0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B07F8"/>
    <w:multiLevelType w:val="hybridMultilevel"/>
    <w:tmpl w:val="D3BC8A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7F4478"/>
    <w:multiLevelType w:val="hybridMultilevel"/>
    <w:tmpl w:val="F5EC0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B600B2"/>
    <w:multiLevelType w:val="hybridMultilevel"/>
    <w:tmpl w:val="9DD2F2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9C595A"/>
    <w:multiLevelType w:val="hybridMultilevel"/>
    <w:tmpl w:val="B19C38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DD71030"/>
    <w:multiLevelType w:val="hybridMultilevel"/>
    <w:tmpl w:val="7EECB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921479"/>
    <w:multiLevelType w:val="hybridMultilevel"/>
    <w:tmpl w:val="3328D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9A1444"/>
    <w:multiLevelType w:val="hybridMultilevel"/>
    <w:tmpl w:val="2D7C7A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261827"/>
    <w:multiLevelType w:val="hybridMultilevel"/>
    <w:tmpl w:val="A5DEBE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574950"/>
    <w:multiLevelType w:val="hybridMultilevel"/>
    <w:tmpl w:val="0C94C4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33303D"/>
    <w:multiLevelType w:val="multilevel"/>
    <w:tmpl w:val="45FC47BE"/>
    <w:numStyleLink w:val="Romannumeral"/>
  </w:abstractNum>
  <w:abstractNum w:abstractNumId="31" w15:restartNumberingAfterBreak="0">
    <w:nsid w:val="4EEF5992"/>
    <w:multiLevelType w:val="hybridMultilevel"/>
    <w:tmpl w:val="E9B2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9773E0"/>
    <w:multiLevelType w:val="hybridMultilevel"/>
    <w:tmpl w:val="D464C0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2A660B5"/>
    <w:multiLevelType w:val="hybridMultilevel"/>
    <w:tmpl w:val="B18A9D12"/>
    <w:lvl w:ilvl="0" w:tplc="5044B484">
      <w:start w:val="2"/>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EF6E97"/>
    <w:multiLevelType w:val="hybridMultilevel"/>
    <w:tmpl w:val="F262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577D84"/>
    <w:multiLevelType w:val="hybridMultilevel"/>
    <w:tmpl w:val="2B2A5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B34159"/>
    <w:multiLevelType w:val="hybridMultilevel"/>
    <w:tmpl w:val="38AC69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D66D21"/>
    <w:multiLevelType w:val="hybridMultilevel"/>
    <w:tmpl w:val="98AEB6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751DC0"/>
    <w:multiLevelType w:val="hybridMultilevel"/>
    <w:tmpl w:val="29784F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EBA4F7C"/>
    <w:multiLevelType w:val="hybridMultilevel"/>
    <w:tmpl w:val="03147A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395798"/>
    <w:multiLevelType w:val="hybridMultilevel"/>
    <w:tmpl w:val="68448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C721B5"/>
    <w:multiLevelType w:val="hybridMultilevel"/>
    <w:tmpl w:val="923695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0817AF9"/>
    <w:multiLevelType w:val="multilevel"/>
    <w:tmpl w:val="45FC47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0A14C6F"/>
    <w:multiLevelType w:val="hybridMultilevel"/>
    <w:tmpl w:val="7B841EAA"/>
    <w:lvl w:ilvl="0" w:tplc="CFDCD3A8">
      <w:start w:val="1"/>
      <w:numFmt w:val="decimal"/>
      <w:lvlText w:val="%1."/>
      <w:lvlJc w:val="left"/>
      <w:pPr>
        <w:ind w:left="1440" w:hanging="360"/>
      </w:pPr>
      <w:rPr>
        <w:b w:val="0"/>
      </w:rPr>
    </w:lvl>
    <w:lvl w:ilvl="1" w:tplc="CF0EF758">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63559E3"/>
    <w:multiLevelType w:val="multilevel"/>
    <w:tmpl w:val="54D03540"/>
    <w:lvl w:ilvl="0">
      <w:start w:val="1"/>
      <w:numFmt w:val="upperRoman"/>
      <w:lvlText w:val="%1."/>
      <w:lvlJc w:val="left"/>
      <w:pPr>
        <w:ind w:left="720" w:hanging="360"/>
      </w:pPr>
      <w:rPr>
        <w:rFonts w:hint="default"/>
      </w:rPr>
    </w:lvl>
    <w:lvl w:ilvl="1">
      <w:start w:val="1"/>
      <w:numFmt w:val="upperLetter"/>
      <w:lvlText w:val="%2."/>
      <w:lvlJc w:val="righ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146525C"/>
    <w:multiLevelType w:val="hybridMultilevel"/>
    <w:tmpl w:val="B772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6068A8"/>
    <w:multiLevelType w:val="hybridMultilevel"/>
    <w:tmpl w:val="6D70E0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38D38F1"/>
    <w:multiLevelType w:val="hybridMultilevel"/>
    <w:tmpl w:val="7DCC7A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4C20026"/>
    <w:multiLevelType w:val="hybridMultilevel"/>
    <w:tmpl w:val="9F7033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A43546"/>
    <w:multiLevelType w:val="hybridMultilevel"/>
    <w:tmpl w:val="11846DF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932131428">
    <w:abstractNumId w:val="12"/>
  </w:num>
  <w:num w:numId="2" w16cid:durableId="1039941550">
    <w:abstractNumId w:val="1"/>
  </w:num>
  <w:num w:numId="3" w16cid:durableId="259988305">
    <w:abstractNumId w:val="3"/>
  </w:num>
  <w:num w:numId="4" w16cid:durableId="2008942547">
    <w:abstractNumId w:val="40"/>
  </w:num>
  <w:num w:numId="5" w16cid:durableId="276300815">
    <w:abstractNumId w:val="5"/>
  </w:num>
  <w:num w:numId="6" w16cid:durableId="219289747">
    <w:abstractNumId w:val="9"/>
  </w:num>
  <w:num w:numId="7" w16cid:durableId="1331788474">
    <w:abstractNumId w:val="20"/>
  </w:num>
  <w:num w:numId="8" w16cid:durableId="1432778922">
    <w:abstractNumId w:val="26"/>
  </w:num>
  <w:num w:numId="9" w16cid:durableId="552690360">
    <w:abstractNumId w:val="37"/>
  </w:num>
  <w:num w:numId="10" w16cid:durableId="160200418">
    <w:abstractNumId w:val="30"/>
  </w:num>
  <w:num w:numId="11" w16cid:durableId="535241201">
    <w:abstractNumId w:val="42"/>
  </w:num>
  <w:num w:numId="12" w16cid:durableId="1106077042">
    <w:abstractNumId w:val="15"/>
  </w:num>
  <w:num w:numId="13" w16cid:durableId="1124467170">
    <w:abstractNumId w:val="13"/>
  </w:num>
  <w:num w:numId="14" w16cid:durableId="2123500852">
    <w:abstractNumId w:val="44"/>
  </w:num>
  <w:num w:numId="15" w16cid:durableId="438716767">
    <w:abstractNumId w:val="6"/>
  </w:num>
  <w:num w:numId="16" w16cid:durableId="1938832387">
    <w:abstractNumId w:val="7"/>
  </w:num>
  <w:num w:numId="17" w16cid:durableId="712847536">
    <w:abstractNumId w:val="17"/>
  </w:num>
  <w:num w:numId="18" w16cid:durableId="933627662">
    <w:abstractNumId w:val="0"/>
  </w:num>
  <w:num w:numId="19" w16cid:durableId="156112070">
    <w:abstractNumId w:val="14"/>
  </w:num>
  <w:num w:numId="20" w16cid:durableId="32341407">
    <w:abstractNumId w:val="33"/>
  </w:num>
  <w:num w:numId="21" w16cid:durableId="1614167214">
    <w:abstractNumId w:val="31"/>
  </w:num>
  <w:num w:numId="22" w16cid:durableId="1353608673">
    <w:abstractNumId w:val="18"/>
  </w:num>
  <w:num w:numId="23" w16cid:durableId="594167347">
    <w:abstractNumId w:val="16"/>
  </w:num>
  <w:num w:numId="24" w16cid:durableId="1358972179">
    <w:abstractNumId w:val="8"/>
  </w:num>
  <w:num w:numId="25" w16cid:durableId="1576891202">
    <w:abstractNumId w:val="2"/>
  </w:num>
  <w:num w:numId="26" w16cid:durableId="362439585">
    <w:abstractNumId w:val="27"/>
  </w:num>
  <w:num w:numId="27" w16cid:durableId="1983457898">
    <w:abstractNumId w:val="45"/>
  </w:num>
  <w:num w:numId="28" w16cid:durableId="995768028">
    <w:abstractNumId w:val="23"/>
  </w:num>
  <w:num w:numId="29" w16cid:durableId="1892226306">
    <w:abstractNumId w:val="43"/>
  </w:num>
  <w:num w:numId="30" w16cid:durableId="1832869398">
    <w:abstractNumId w:val="34"/>
  </w:num>
  <w:num w:numId="31" w16cid:durableId="1504707872">
    <w:abstractNumId w:val="29"/>
  </w:num>
  <w:num w:numId="32" w16cid:durableId="360396388">
    <w:abstractNumId w:val="24"/>
  </w:num>
  <w:num w:numId="33" w16cid:durableId="288555985">
    <w:abstractNumId w:val="38"/>
  </w:num>
  <w:num w:numId="34" w16cid:durableId="876621828">
    <w:abstractNumId w:val="32"/>
  </w:num>
  <w:num w:numId="35" w16cid:durableId="802117560">
    <w:abstractNumId w:val="10"/>
  </w:num>
  <w:num w:numId="36" w16cid:durableId="10107516">
    <w:abstractNumId w:val="4"/>
  </w:num>
  <w:num w:numId="37" w16cid:durableId="961880096">
    <w:abstractNumId w:val="19"/>
  </w:num>
  <w:num w:numId="38" w16cid:durableId="1545673304">
    <w:abstractNumId w:val="46"/>
  </w:num>
  <w:num w:numId="39" w16cid:durableId="548961488">
    <w:abstractNumId w:val="47"/>
  </w:num>
  <w:num w:numId="40" w16cid:durableId="1695420585">
    <w:abstractNumId w:val="49"/>
  </w:num>
  <w:num w:numId="41" w16cid:durableId="1176382986">
    <w:abstractNumId w:val="41"/>
  </w:num>
  <w:num w:numId="42" w16cid:durableId="309361492">
    <w:abstractNumId w:val="25"/>
  </w:num>
  <w:num w:numId="43" w16cid:durableId="973026692">
    <w:abstractNumId w:val="22"/>
  </w:num>
  <w:num w:numId="44" w16cid:durableId="1111900599">
    <w:abstractNumId w:val="11"/>
  </w:num>
  <w:num w:numId="45" w16cid:durableId="979074444">
    <w:abstractNumId w:val="35"/>
  </w:num>
  <w:num w:numId="46" w16cid:durableId="559636973">
    <w:abstractNumId w:val="48"/>
  </w:num>
  <w:num w:numId="47" w16cid:durableId="1658147655">
    <w:abstractNumId w:val="28"/>
  </w:num>
  <w:num w:numId="48" w16cid:durableId="627665711">
    <w:abstractNumId w:val="21"/>
  </w:num>
  <w:num w:numId="49" w16cid:durableId="648168662">
    <w:abstractNumId w:val="36"/>
  </w:num>
  <w:num w:numId="50" w16cid:durableId="173770681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BC3"/>
    <w:rsid w:val="000118B5"/>
    <w:rsid w:val="00032E39"/>
    <w:rsid w:val="00035AAF"/>
    <w:rsid w:val="000B10D7"/>
    <w:rsid w:val="000C2AD2"/>
    <w:rsid w:val="000F3794"/>
    <w:rsid w:val="001042E2"/>
    <w:rsid w:val="001262EA"/>
    <w:rsid w:val="001312C4"/>
    <w:rsid w:val="001330F4"/>
    <w:rsid w:val="00153B2B"/>
    <w:rsid w:val="00185122"/>
    <w:rsid w:val="001929D2"/>
    <w:rsid w:val="001A6858"/>
    <w:rsid w:val="001A7F1C"/>
    <w:rsid w:val="001B28C0"/>
    <w:rsid w:val="001C3F54"/>
    <w:rsid w:val="001E4EF5"/>
    <w:rsid w:val="001F69A7"/>
    <w:rsid w:val="002033B7"/>
    <w:rsid w:val="00210CBA"/>
    <w:rsid w:val="00224E54"/>
    <w:rsid w:val="002408FC"/>
    <w:rsid w:val="002505E8"/>
    <w:rsid w:val="00251EC7"/>
    <w:rsid w:val="00261836"/>
    <w:rsid w:val="00271CAF"/>
    <w:rsid w:val="00276984"/>
    <w:rsid w:val="00280282"/>
    <w:rsid w:val="002A7DB8"/>
    <w:rsid w:val="002B1D05"/>
    <w:rsid w:val="002D1D95"/>
    <w:rsid w:val="002E0A59"/>
    <w:rsid w:val="003160A7"/>
    <w:rsid w:val="00316CAC"/>
    <w:rsid w:val="00324EC9"/>
    <w:rsid w:val="00325995"/>
    <w:rsid w:val="003407D9"/>
    <w:rsid w:val="003A3809"/>
    <w:rsid w:val="003B4619"/>
    <w:rsid w:val="003C5B27"/>
    <w:rsid w:val="003D2F4C"/>
    <w:rsid w:val="00410376"/>
    <w:rsid w:val="004144A1"/>
    <w:rsid w:val="00417BD4"/>
    <w:rsid w:val="0042181D"/>
    <w:rsid w:val="00457BCB"/>
    <w:rsid w:val="004D16B6"/>
    <w:rsid w:val="004D216A"/>
    <w:rsid w:val="004D3484"/>
    <w:rsid w:val="004D7C49"/>
    <w:rsid w:val="004F26B9"/>
    <w:rsid w:val="004F7008"/>
    <w:rsid w:val="00532748"/>
    <w:rsid w:val="00532C69"/>
    <w:rsid w:val="00534420"/>
    <w:rsid w:val="005431C7"/>
    <w:rsid w:val="00546BE8"/>
    <w:rsid w:val="00550EC4"/>
    <w:rsid w:val="0056207B"/>
    <w:rsid w:val="00570A2A"/>
    <w:rsid w:val="0057242D"/>
    <w:rsid w:val="005835DF"/>
    <w:rsid w:val="005A2588"/>
    <w:rsid w:val="005A59A5"/>
    <w:rsid w:val="005A7A23"/>
    <w:rsid w:val="005D3B84"/>
    <w:rsid w:val="005E10A3"/>
    <w:rsid w:val="005F1C9A"/>
    <w:rsid w:val="00604D11"/>
    <w:rsid w:val="006454DC"/>
    <w:rsid w:val="00646587"/>
    <w:rsid w:val="006561DC"/>
    <w:rsid w:val="00676C44"/>
    <w:rsid w:val="006820D7"/>
    <w:rsid w:val="006A4949"/>
    <w:rsid w:val="006D5549"/>
    <w:rsid w:val="006E512B"/>
    <w:rsid w:val="006F7826"/>
    <w:rsid w:val="0070062B"/>
    <w:rsid w:val="00712810"/>
    <w:rsid w:val="00716F38"/>
    <w:rsid w:val="00716FA1"/>
    <w:rsid w:val="00736202"/>
    <w:rsid w:val="00736E11"/>
    <w:rsid w:val="00782D32"/>
    <w:rsid w:val="007867C3"/>
    <w:rsid w:val="00792F34"/>
    <w:rsid w:val="007B5CB7"/>
    <w:rsid w:val="007E7A01"/>
    <w:rsid w:val="00801CBE"/>
    <w:rsid w:val="008302E2"/>
    <w:rsid w:val="00835DC5"/>
    <w:rsid w:val="00837A19"/>
    <w:rsid w:val="008834C9"/>
    <w:rsid w:val="00893D3A"/>
    <w:rsid w:val="008A4B89"/>
    <w:rsid w:val="008D7459"/>
    <w:rsid w:val="008E49A7"/>
    <w:rsid w:val="008F2839"/>
    <w:rsid w:val="008F5CD2"/>
    <w:rsid w:val="00931149"/>
    <w:rsid w:val="00966D3E"/>
    <w:rsid w:val="00974680"/>
    <w:rsid w:val="00980373"/>
    <w:rsid w:val="00993FA7"/>
    <w:rsid w:val="00997F74"/>
    <w:rsid w:val="009A26E2"/>
    <w:rsid w:val="009A2EED"/>
    <w:rsid w:val="009A7C73"/>
    <w:rsid w:val="009B081C"/>
    <w:rsid w:val="009B5C96"/>
    <w:rsid w:val="00A05CB5"/>
    <w:rsid w:val="00A065A5"/>
    <w:rsid w:val="00A1032A"/>
    <w:rsid w:val="00A14751"/>
    <w:rsid w:val="00A165AA"/>
    <w:rsid w:val="00A34C12"/>
    <w:rsid w:val="00A561B6"/>
    <w:rsid w:val="00A65A8E"/>
    <w:rsid w:val="00A72BC3"/>
    <w:rsid w:val="00AE2D0E"/>
    <w:rsid w:val="00AE59A9"/>
    <w:rsid w:val="00B021BA"/>
    <w:rsid w:val="00B040B9"/>
    <w:rsid w:val="00B20EFD"/>
    <w:rsid w:val="00B22616"/>
    <w:rsid w:val="00B440CA"/>
    <w:rsid w:val="00B47EA9"/>
    <w:rsid w:val="00B54E7D"/>
    <w:rsid w:val="00B64E78"/>
    <w:rsid w:val="00B82352"/>
    <w:rsid w:val="00B85F5C"/>
    <w:rsid w:val="00BA7890"/>
    <w:rsid w:val="00BD09E5"/>
    <w:rsid w:val="00BD66E3"/>
    <w:rsid w:val="00BE26C7"/>
    <w:rsid w:val="00C04534"/>
    <w:rsid w:val="00C10B7E"/>
    <w:rsid w:val="00C355D8"/>
    <w:rsid w:val="00C41C03"/>
    <w:rsid w:val="00C9335E"/>
    <w:rsid w:val="00CE0153"/>
    <w:rsid w:val="00D010F6"/>
    <w:rsid w:val="00D01BC3"/>
    <w:rsid w:val="00D0465B"/>
    <w:rsid w:val="00D11467"/>
    <w:rsid w:val="00D27DD9"/>
    <w:rsid w:val="00D27EE4"/>
    <w:rsid w:val="00D439EB"/>
    <w:rsid w:val="00D7125F"/>
    <w:rsid w:val="00DB0EA6"/>
    <w:rsid w:val="00DD4033"/>
    <w:rsid w:val="00DD4DD8"/>
    <w:rsid w:val="00DD53B8"/>
    <w:rsid w:val="00DD754B"/>
    <w:rsid w:val="00E167F5"/>
    <w:rsid w:val="00E32EF3"/>
    <w:rsid w:val="00E477C3"/>
    <w:rsid w:val="00E57821"/>
    <w:rsid w:val="00E74BB5"/>
    <w:rsid w:val="00EC46A8"/>
    <w:rsid w:val="00EE7A61"/>
    <w:rsid w:val="00EE7F8C"/>
    <w:rsid w:val="00EF72BC"/>
    <w:rsid w:val="00F069E0"/>
    <w:rsid w:val="00F426F9"/>
    <w:rsid w:val="00F543E3"/>
    <w:rsid w:val="00FA4F19"/>
    <w:rsid w:val="00FB4DFF"/>
    <w:rsid w:val="00FB6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F33B6"/>
  <w15:docId w15:val="{5447607C-20F3-42DA-8D0D-7F35AF562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D2"/>
    <w:pPr>
      <w:keepNext/>
      <w:keepLines/>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DD53B8"/>
    <w:pPr>
      <w:keepNext/>
      <w:keepLines/>
      <w:spacing w:before="200" w:after="0"/>
      <w:outlineLvl w:val="1"/>
    </w:pPr>
    <w:rPr>
      <w:rFonts w:asciiTheme="majorHAnsi" w:eastAsiaTheme="majorEastAsia" w:hAnsiTheme="majorHAnsi" w:cstheme="majorBidi"/>
      <w:b/>
      <w:bCs/>
      <w:sz w:val="26"/>
      <w:szCs w:val="26"/>
      <w:u w:val="single"/>
    </w:rPr>
  </w:style>
  <w:style w:type="paragraph" w:styleId="Heading3">
    <w:name w:val="heading 3"/>
    <w:basedOn w:val="Normal"/>
    <w:next w:val="Normal"/>
    <w:link w:val="Heading3Char"/>
    <w:uiPriority w:val="9"/>
    <w:unhideWhenUsed/>
    <w:qFormat/>
    <w:rsid w:val="00DD53B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53B8"/>
    <w:rPr>
      <w:rFonts w:asciiTheme="majorHAnsi" w:eastAsiaTheme="majorEastAsia" w:hAnsiTheme="majorHAnsi" w:cstheme="majorBidi"/>
      <w:b/>
      <w:bCs/>
      <w:sz w:val="26"/>
      <w:szCs w:val="26"/>
      <w:u w:val="single"/>
    </w:rPr>
  </w:style>
  <w:style w:type="character" w:customStyle="1" w:styleId="Heading3Char">
    <w:name w:val="Heading 3 Char"/>
    <w:basedOn w:val="DefaultParagraphFont"/>
    <w:link w:val="Heading3"/>
    <w:uiPriority w:val="9"/>
    <w:rsid w:val="00DD53B8"/>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0C2AD2"/>
    <w:rPr>
      <w:rFonts w:asciiTheme="majorHAnsi" w:eastAsiaTheme="majorEastAsia" w:hAnsiTheme="majorHAnsi" w:cstheme="majorBidi"/>
      <w:b/>
      <w:bCs/>
      <w:caps/>
      <w:sz w:val="28"/>
      <w:szCs w:val="28"/>
    </w:rPr>
  </w:style>
  <w:style w:type="paragraph" w:styleId="ListParagraph">
    <w:name w:val="List Paragraph"/>
    <w:basedOn w:val="Normal"/>
    <w:uiPriority w:val="34"/>
    <w:qFormat/>
    <w:rsid w:val="00276984"/>
    <w:pPr>
      <w:ind w:left="720"/>
      <w:contextualSpacing/>
    </w:pPr>
  </w:style>
  <w:style w:type="paragraph" w:styleId="BalloonText">
    <w:name w:val="Balloon Text"/>
    <w:basedOn w:val="Normal"/>
    <w:link w:val="BalloonTextChar"/>
    <w:uiPriority w:val="99"/>
    <w:semiHidden/>
    <w:unhideWhenUsed/>
    <w:rsid w:val="00EC4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6A8"/>
    <w:rPr>
      <w:rFonts w:ascii="Tahoma" w:hAnsi="Tahoma" w:cs="Tahoma"/>
      <w:sz w:val="16"/>
      <w:szCs w:val="16"/>
    </w:rPr>
  </w:style>
  <w:style w:type="paragraph" w:styleId="Caption">
    <w:name w:val="caption"/>
    <w:basedOn w:val="Normal"/>
    <w:next w:val="Normal"/>
    <w:uiPriority w:val="35"/>
    <w:semiHidden/>
    <w:unhideWhenUsed/>
    <w:qFormat/>
    <w:rsid w:val="00EC46A8"/>
    <w:pPr>
      <w:spacing w:line="240" w:lineRule="auto"/>
    </w:pPr>
    <w:rPr>
      <w:b/>
      <w:bCs/>
      <w:color w:val="4F81BD" w:themeColor="accent1"/>
      <w:sz w:val="18"/>
      <w:szCs w:val="18"/>
    </w:rPr>
  </w:style>
  <w:style w:type="table" w:styleId="TableGrid">
    <w:name w:val="Table Grid"/>
    <w:basedOn w:val="TableNormal"/>
    <w:uiPriority w:val="39"/>
    <w:rsid w:val="00EE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A61"/>
  </w:style>
  <w:style w:type="paragraph" w:styleId="Footer">
    <w:name w:val="footer"/>
    <w:basedOn w:val="Normal"/>
    <w:link w:val="FooterChar"/>
    <w:uiPriority w:val="99"/>
    <w:unhideWhenUsed/>
    <w:rsid w:val="00EE7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A61"/>
  </w:style>
  <w:style w:type="numbering" w:customStyle="1" w:styleId="Romannumeral">
    <w:name w:val="Romannumeral"/>
    <w:uiPriority w:val="99"/>
    <w:pPr>
      <w:numPr>
        <w:numId w:val="12"/>
      </w:numPr>
    </w:pPr>
  </w:style>
  <w:style w:type="paragraph" w:styleId="NoSpacing">
    <w:name w:val="No Spacing"/>
    <w:basedOn w:val="Normal"/>
    <w:uiPriority w:val="1"/>
    <w:qFormat/>
    <w:rsid w:val="00153B2B"/>
    <w:pPr>
      <w:spacing w:after="0" w:line="240" w:lineRule="auto"/>
      <w:ind w:left="360"/>
    </w:pPr>
    <w:rPr>
      <w:rFonts w:ascii="Cambria" w:eastAsia="Times New Roman" w:hAnsi="Cambria" w:cs="Times New Roman"/>
      <w:lang w:bidi="en-US"/>
    </w:rPr>
  </w:style>
  <w:style w:type="character" w:styleId="Hyperlink">
    <w:name w:val="Hyperlink"/>
    <w:basedOn w:val="DefaultParagraphFont"/>
    <w:uiPriority w:val="99"/>
    <w:unhideWhenUsed/>
    <w:rsid w:val="000F37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8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dys.gov.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1613</Words>
  <Characters>9197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Sablan Sablan</cp:lastModifiedBy>
  <cp:revision>2</cp:revision>
  <cp:lastPrinted>2022-06-22T22:46:00Z</cp:lastPrinted>
  <dcterms:created xsi:type="dcterms:W3CDTF">2023-05-05T05:40:00Z</dcterms:created>
  <dcterms:modified xsi:type="dcterms:W3CDTF">2023-05-05T05:40:00Z</dcterms:modified>
</cp:coreProperties>
</file>